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EFF58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 w14:paraId="030BF144">
      <w:pPr>
        <w:spacing w:after="313" w:line="560" w:lineRule="exact"/>
        <w:jc w:val="center"/>
        <w:rPr>
          <w:rStyle w:val="9"/>
          <w:rFonts w:ascii="方正小标宋简体" w:hAnsi="方正小标宋简体" w:eastAsia="方正小标宋简体"/>
          <w:sz w:val="44"/>
          <w:szCs w:val="44"/>
        </w:rPr>
      </w:pPr>
      <w:r>
        <w:rPr>
          <w:rStyle w:val="9"/>
          <w:rFonts w:ascii="方正小标宋简体" w:hAnsi="方正小标宋简体" w:eastAsia="方正小标宋简体"/>
          <w:sz w:val="44"/>
          <w:szCs w:val="44"/>
        </w:rPr>
        <w:t>体 检 须 知</w:t>
      </w:r>
    </w:p>
    <w:p w14:paraId="2B910D17">
      <w:pPr>
        <w:spacing w:line="520" w:lineRule="exact"/>
        <w:ind w:firstLine="640" w:firstLineChars="200"/>
        <w:rPr>
          <w:rStyle w:val="9"/>
          <w:rFonts w:ascii="仿宋_GB2312" w:hAnsi="Times New Roman" w:eastAsia="仿宋_GB2312"/>
          <w:sz w:val="32"/>
          <w:szCs w:val="3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为准确反映受检者身体的真实状况，请注意以下事项：</w:t>
      </w:r>
    </w:p>
    <w:p w14:paraId="2157BFCC">
      <w:pPr>
        <w:spacing w:line="520" w:lineRule="exact"/>
        <w:ind w:firstLine="640" w:firstLineChars="200"/>
        <w:rPr>
          <w:rStyle w:val="9"/>
          <w:rFonts w:ascii="仿宋_GB2312" w:hAnsi="Times New Roman" w:eastAsia="仿宋_GB2312"/>
          <w:sz w:val="32"/>
          <w:szCs w:val="3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1、均应按照统一组织要求到指定医院进行体检，其它医疗单位的检查结果一律无效。</w:t>
      </w:r>
    </w:p>
    <w:p w14:paraId="08A2731B">
      <w:pPr>
        <w:spacing w:line="520" w:lineRule="exact"/>
        <w:ind w:firstLine="640" w:firstLineChars="200"/>
        <w:rPr>
          <w:rStyle w:val="9"/>
          <w:rFonts w:ascii="仿宋_GB2312" w:hAnsi="Times New Roman" w:eastAsia="仿宋_GB2312"/>
          <w:sz w:val="32"/>
          <w:szCs w:val="3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2、体检严禁弄虚作假、冒名顶替；如隐瞒病史影响体检结果的，后果自负。</w:t>
      </w:r>
    </w:p>
    <w:p w14:paraId="04D5A346">
      <w:pPr>
        <w:spacing w:line="520" w:lineRule="exact"/>
        <w:ind w:firstLine="640" w:firstLineChars="200"/>
        <w:rPr>
          <w:rFonts w:ascii="仿宋_GB2312" w:hAnsi="Times New Roman" w:eastAsia="仿宋_GB2312"/>
          <w:sz w:val="3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3、体检前请保持清淡饮食，勿饮酒、勿食用过于油腻和高蛋白食物，避免剧烈运动。</w:t>
      </w:r>
    </w:p>
    <w:p w14:paraId="37967F68">
      <w:pPr>
        <w:spacing w:line="520" w:lineRule="exact"/>
        <w:ind w:firstLine="640" w:firstLineChars="200"/>
        <w:rPr>
          <w:rFonts w:ascii="仿宋_GB2312" w:hAnsi="Times New Roman" w:eastAsia="仿宋_GB2312"/>
          <w:sz w:val="3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4、体检前夜22:00后禁饮食（8-10小时空腹）。在采血、彩超项目检查结束后方可饮水、进食。</w:t>
      </w:r>
    </w:p>
    <w:p w14:paraId="4C36D1F6">
      <w:pPr>
        <w:spacing w:line="520" w:lineRule="exact"/>
        <w:ind w:firstLine="640" w:firstLineChars="200"/>
        <w:rPr>
          <w:rFonts w:ascii="仿宋_GB2312" w:hAnsi="Times New Roman" w:eastAsia="仿宋_GB2312"/>
          <w:sz w:val="3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5、女性受检者如在月经期，请在血、尿抽样处告知工作人员；怀孕或可能已受孕者，事先告知医护人员，勿做X光检查。</w:t>
      </w:r>
      <w:bookmarkStart w:id="0" w:name="_GoBack"/>
      <w:bookmarkEnd w:id="0"/>
    </w:p>
    <w:p w14:paraId="190B6774">
      <w:pPr>
        <w:spacing w:line="520" w:lineRule="exact"/>
        <w:ind w:firstLine="640" w:firstLineChars="200"/>
        <w:rPr>
          <w:rFonts w:ascii="仿宋_GB2312" w:hAnsi="Times New Roman" w:eastAsia="仿宋_GB2312"/>
          <w:sz w:val="3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6、体检者衣着宽松，方便检查，女性体检者勿穿连腿袜、连衣裙体检，上衣不要有修饰品影响胸部数字成像结果。</w:t>
      </w:r>
    </w:p>
    <w:p w14:paraId="0863295C">
      <w:pPr>
        <w:spacing w:line="520" w:lineRule="exact"/>
        <w:ind w:firstLine="640" w:firstLineChars="200"/>
        <w:rPr>
          <w:rFonts w:ascii="仿宋_GB2312" w:hAnsi="Times New Roman" w:eastAsia="仿宋_GB2312"/>
          <w:sz w:val="3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7、体检前一天请清洁身体但不要使用沐浴液，不要使用防晒霜，以免影响心电图检查结果。</w:t>
      </w:r>
    </w:p>
    <w:p w14:paraId="315B6B66">
      <w:pPr>
        <w:spacing w:line="520" w:lineRule="exact"/>
        <w:ind w:firstLine="640" w:firstLineChars="200"/>
        <w:rPr>
          <w:rStyle w:val="9"/>
          <w:rFonts w:ascii="仿宋_GB2312" w:hAnsi="Times New Roman" w:eastAsia="仿宋_GB2312"/>
          <w:sz w:val="32"/>
          <w:szCs w:val="3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8、请配合医生认真检查所有项目，勿漏检。若自动放弃某一检查项目，将会影响聘用。</w:t>
      </w:r>
    </w:p>
    <w:p w14:paraId="676E43EF">
      <w:pPr>
        <w:spacing w:line="520" w:lineRule="exact"/>
        <w:ind w:firstLine="640" w:firstLineChars="200"/>
        <w:rPr>
          <w:rStyle w:val="9"/>
          <w:rFonts w:ascii="仿宋_GB2312" w:eastAsia="仿宋_GB2312"/>
        </w:rPr>
      </w:pPr>
      <w:r>
        <w:rPr>
          <w:rStyle w:val="9"/>
          <w:rFonts w:hint="eastAsia" w:ascii="仿宋_GB2312" w:hAnsi="Times New Roman" w:eastAsia="仿宋_GB2312"/>
          <w:sz w:val="32"/>
          <w:szCs w:val="32"/>
        </w:rPr>
        <w:t>9、体检医师可根据实际需要，增加必要的相应检查、检验项目。</w:t>
      </w:r>
    </w:p>
    <w:p w14:paraId="3093493D"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0ZGRiMzMwY2I4YzYyMjkwODlmOGE2MDE1ZjUwZjEifQ=="/>
  </w:docVars>
  <w:rsids>
    <w:rsidRoot w:val="003576A3"/>
    <w:rsid w:val="003576A3"/>
    <w:rsid w:val="003C1416"/>
    <w:rsid w:val="006E3A42"/>
    <w:rsid w:val="0078417A"/>
    <w:rsid w:val="00A337F0"/>
    <w:rsid w:val="00B31312"/>
    <w:rsid w:val="18A945E1"/>
    <w:rsid w:val="5D14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424</Characters>
  <Lines>3</Lines>
  <Paragraphs>1</Paragraphs>
  <TotalTime>3</TotalTime>
  <ScaleCrop>false</ScaleCrop>
  <LinksUpToDate>false</LinksUpToDate>
  <CharactersWithSpaces>427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2024-02-20T06:02:00Z</dcterms:created>
  <dc:creator>lqweb@163.com</dc:creator>
  <cp:lastModifiedBy>WPS_1673139445</cp:lastModifiedBy>
  <cp:lastPrinted>2024-02-20T07:10:00Z</cp:lastPrinted>
  <dcterms:modified xsi:type="dcterms:W3CDTF">2024-11-04T09:11:19Z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3CE278DEBE1C4F5FA09B77431839E72F_13</vt:lpwstr>
  </property>
</Properties>
</file>