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0"/>
        <w:jc w:val="center"/>
        <w:rPr>
          <w:rFonts w:hint="eastAsia" w:ascii="宋体" w:hAnsi="宋体" w:eastAsia="宋体" w:cs="宋体"/>
          <w:b/>
          <w:bCs/>
          <w:i w:val="0"/>
          <w:caps w:val="0"/>
          <w:color w:val="333333"/>
          <w:spacing w:val="0"/>
          <w:sz w:val="44"/>
          <w:szCs w:val="44"/>
        </w:rPr>
      </w:pPr>
      <w:r>
        <w:rPr>
          <w:rFonts w:hint="eastAsia" w:ascii="宋体" w:hAnsi="宋体" w:eastAsia="宋体" w:cs="宋体"/>
          <w:b/>
          <w:bCs/>
          <w:i w:val="0"/>
          <w:caps w:val="0"/>
          <w:color w:val="333333"/>
          <w:spacing w:val="0"/>
          <w:sz w:val="44"/>
          <w:szCs w:val="44"/>
          <w:bdr w:val="none" w:color="auto" w:sz="0" w:space="0"/>
          <w:shd w:val="clear" w:fill="FFFFFF"/>
        </w:rPr>
        <w:t>解读《安丘市体育事业发展中心2019年政府信息公开工作年度报告》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caps w:val="0"/>
          <w:color w:val="333333"/>
          <w:spacing w:val="0"/>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黑体" w:hAnsi="黑体" w:eastAsia="黑体" w:cs="黑体"/>
          <w:i w:val="0"/>
          <w:caps w:val="0"/>
          <w:color w:val="333333"/>
          <w:spacing w:val="0"/>
          <w:sz w:val="32"/>
          <w:szCs w:val="32"/>
          <w:bdr w:val="none" w:color="auto" w:sz="0" w:space="0"/>
          <w:shd w:val="clear" w:fill="FFFFFF"/>
        </w:rPr>
        <w:t>一、起草背景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根据《中华人民共和国政府信息公开条例》等法律法规和《国务院办公厅政府信息与政务公开办公室关于政府信息公开工作年度报告有关事项的通知》要求，制作安丘市体育事业发展中心2019年政府信息公开工作年度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Fonts w:hint="eastAsia" w:ascii="黑体" w:hAnsi="黑体" w:eastAsia="黑体" w:cs="黑体"/>
          <w:i w:val="0"/>
          <w:caps w:val="0"/>
          <w:color w:val="333333"/>
          <w:spacing w:val="0"/>
          <w:sz w:val="32"/>
          <w:szCs w:val="32"/>
          <w:shd w:val="clear" w:fill="FFFFFF"/>
        </w:rPr>
        <w:t>二、基本内容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（一）主动公开情况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2019年，市体育事业发展中心按照“公开为原则，不公开为例外”的总体要求，全面、深入、细致地开展了政府信息公开工作。对于主动公开信息，我中心以网上公开为主，同时充分采用报纸等刊物进行信息公开，努力拓宽信息公开渠道，切实做好信息公开工作，将所有可公开信息在规定时限内予以公开。截止2019年12月31日，我中心主动公开部门政府信息81条，其中组织机构信息4条、非规范性文件信息16条、工作信息25条、人事信息1条、执行公开信息2条、结果公开信息1条、其他信息6条、重点领域信息26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drawing>
          <wp:inline distT="0" distB="0" distL="114300" distR="114300">
            <wp:extent cx="4018915" cy="2933065"/>
            <wp:effectExtent l="0" t="0" r="635" b="6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4018915" cy="2933065"/>
                    </a:xfrm>
                    <a:prstGeom prst="rect">
                      <a:avLst/>
                    </a:prstGeom>
                    <a:noFill/>
                    <a:ln w="9525">
                      <a:noFill/>
                    </a:ln>
                  </pic:spPr>
                </pic:pic>
              </a:graphicData>
            </a:graphic>
          </wp:inline>
        </w:drawing>
      </w:r>
      <w:r>
        <w:rPr>
          <w:rFonts w:hint="eastAsia" w:ascii="微软雅黑" w:hAnsi="微软雅黑" w:eastAsia="微软雅黑" w:cs="微软雅黑"/>
          <w:i w:val="0"/>
          <w:caps w:val="0"/>
          <w:color w:val="333333"/>
          <w:spacing w:val="0"/>
          <w:sz w:val="24"/>
          <w:szCs w:val="24"/>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bdr w:val="none" w:color="auto" w:sz="0" w:space="0"/>
          <w:shd w:val="clear" w:fill="FFFFFF"/>
        </w:rPr>
      </w:pPr>
      <w:r>
        <w:rPr>
          <w:rFonts w:hint="eastAsia" w:ascii="微软雅黑" w:hAnsi="微软雅黑" w:eastAsia="微软雅黑" w:cs="微软雅黑"/>
          <w:i w:val="0"/>
          <w:caps w:val="0"/>
          <w:color w:val="333333"/>
          <w:spacing w:val="0"/>
          <w:sz w:val="24"/>
          <w:szCs w:val="24"/>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firstLineChars="100"/>
        <w:jc w:val="both"/>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24"/>
          <w:szCs w:val="24"/>
          <w:bdr w:val="none" w:color="auto" w:sz="0" w:space="0"/>
          <w:shd w:val="clear" w:fill="FFFFFF"/>
        </w:rPr>
        <w:t>　</w:t>
      </w:r>
      <w:r>
        <w:rPr>
          <w:rFonts w:hint="eastAsia" w:ascii="黑体" w:hAnsi="黑体" w:eastAsia="黑体" w:cs="黑体"/>
          <w:i w:val="0"/>
          <w:caps w:val="0"/>
          <w:color w:val="333333"/>
          <w:spacing w:val="0"/>
          <w:sz w:val="32"/>
          <w:szCs w:val="32"/>
          <w:shd w:val="clear" w:fill="FFFFFF"/>
        </w:rPr>
        <w:t>（二）依申请公开情况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　</w:t>
      </w:r>
      <w:r>
        <w:rPr>
          <w:rFonts w:hint="eastAsia" w:ascii="仿宋" w:hAnsi="仿宋" w:eastAsia="仿宋" w:cs="仿宋"/>
          <w:i w:val="0"/>
          <w:caps w:val="0"/>
          <w:color w:val="333333"/>
          <w:spacing w:val="0"/>
          <w:sz w:val="32"/>
          <w:szCs w:val="32"/>
          <w:shd w:val="clear" w:fill="FFFFFF"/>
          <w:lang w:val="en-US" w:eastAsia="zh-CN"/>
        </w:rPr>
        <w:t xml:space="preserve">  </w:t>
      </w:r>
      <w:r>
        <w:rPr>
          <w:rFonts w:hint="eastAsia" w:ascii="仿宋" w:hAnsi="仿宋" w:eastAsia="仿宋" w:cs="仿宋"/>
          <w:i w:val="0"/>
          <w:caps w:val="0"/>
          <w:color w:val="333333"/>
          <w:spacing w:val="0"/>
          <w:sz w:val="32"/>
          <w:szCs w:val="32"/>
          <w:shd w:val="clear" w:fill="FFFFFF"/>
        </w:rPr>
        <w:t>2019年，我中心未收到政府信息公开申请。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黑体" w:eastAsia="黑体" w:cs="黑体"/>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　</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rPr>
        <w:t>（三）政府信息管理情况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　　2019年我中心认真贯彻落实上级文件精神，调整了政府信息公开工作领导小组，由中心主要负责同志任组长，分管同志任副组长，各科室负责同志为成员，明确专人负责政务信息公开工作。为保证各科室把政府信息公开工作落到实处，进一步完善了《安丘市体育事业发展中心关于推进政务公开工作的实施方案》，制定出台了《安丘市体育事业发展中心政府信息公开保密审查制度》，对政务公开的操作流程、公开范围和渠道、保密审查、依申请公开处理规则进行细化和明确，使政务公开的条目更清晰，程序更规范，责任更明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黑体" w:eastAsia="黑体" w:cs="黑体"/>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　　</w:t>
      </w:r>
      <w:r>
        <w:rPr>
          <w:rFonts w:hint="eastAsia" w:ascii="黑体" w:hAnsi="黑体" w:eastAsia="黑体" w:cs="黑体"/>
          <w:i w:val="0"/>
          <w:caps w:val="0"/>
          <w:color w:val="333333"/>
          <w:spacing w:val="0"/>
          <w:sz w:val="32"/>
          <w:szCs w:val="32"/>
          <w:shd w:val="clear" w:fill="FFFFFF"/>
        </w:rPr>
        <w:t>（四）平台建设情况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　　我中心主要依托市政府门户网站进行政府信息公开，信息公开内容主要包含基本目录和重点领域两大部分，基本目录主要内容包括组织机构、政策文件、工作信息、人事信息、执行公开、结果公开、其他信息等信息，重点领域包含财政审计、社会公益事业</w:t>
      </w:r>
      <w:r>
        <w:rPr>
          <w:rFonts w:hint="eastAsia" w:ascii="仿宋" w:hAnsi="仿宋" w:eastAsia="仿宋" w:cs="仿宋"/>
          <w:i w:val="0"/>
          <w:caps w:val="0"/>
          <w:color w:val="333333"/>
          <w:spacing w:val="0"/>
          <w:sz w:val="32"/>
          <w:szCs w:val="32"/>
          <w:shd w:val="clear" w:fill="FFFFFF"/>
        </w:rPr>
        <w:t>建设等信息。通过加大公开工作力度，深入推进政务公开工作，2019年我中心基本目录信息公开方面内容完善、覆盖全面，信息更新及时，确保了政务公开全面、及时、有效。重点领域方面，我中心及时发布公共体育相关信息，进一步提升了体育领域政府信息公开工作的透明度和全面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drawing>
          <wp:inline distT="0" distB="0" distL="114300" distR="114300">
            <wp:extent cx="4934585" cy="3049270"/>
            <wp:effectExtent l="0" t="0" r="18415" b="1778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4934585" cy="304927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黑体" w:eastAsia="黑体" w:cs="黑体"/>
          <w:i w:val="0"/>
          <w:caps w:val="0"/>
          <w:color w:val="333333"/>
          <w:spacing w:val="0"/>
          <w:sz w:val="32"/>
          <w:szCs w:val="32"/>
          <w:shd w:val="clear" w:fill="FFFFFF"/>
        </w:rPr>
      </w:pP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黑体" w:hAnsi="黑体" w:eastAsia="黑体" w:cs="黑体"/>
          <w:i w:val="0"/>
          <w:caps w:val="0"/>
          <w:color w:val="333333"/>
          <w:spacing w:val="0"/>
          <w:sz w:val="32"/>
          <w:szCs w:val="32"/>
          <w:shd w:val="clear" w:fill="FFFFFF"/>
        </w:rPr>
        <w:t>（五）监督保障情况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　　2019年，我中心高度重视政府信息公开保密审查及监督检查工作，对全体干部职工开展保密教育，接受市政府信息公开主管部门监督和指导，对政府信息的制作、发布实行严格分级审核，由信息制作科室、分管负责人、主要负责人层层审核，确保信息准确无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黑体" w:eastAsia="黑体" w:cs="黑体"/>
          <w:i w:val="0"/>
          <w:caps w:val="0"/>
          <w:color w:val="333333"/>
          <w:spacing w:val="0"/>
          <w:sz w:val="32"/>
          <w:szCs w:val="32"/>
          <w:shd w:val="clear" w:fill="FFFFFF"/>
        </w:rPr>
      </w:pP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黑体" w:hAnsi="黑体" w:eastAsia="黑体" w:cs="黑体"/>
          <w:i w:val="0"/>
          <w:caps w:val="0"/>
          <w:color w:val="333333"/>
          <w:spacing w:val="0"/>
          <w:sz w:val="32"/>
          <w:szCs w:val="32"/>
          <w:shd w:val="clear" w:fill="FFFFFF"/>
        </w:rPr>
        <w:t>　</w:t>
      </w:r>
      <w:r>
        <w:rPr>
          <w:rFonts w:hint="eastAsia" w:ascii="黑体" w:hAnsi="黑体" w:eastAsia="黑体" w:cs="黑体"/>
          <w:b w:val="0"/>
          <w:bCs w:val="0"/>
          <w:i w:val="0"/>
          <w:caps w:val="0"/>
          <w:color w:val="333333"/>
          <w:spacing w:val="0"/>
          <w:sz w:val="32"/>
          <w:szCs w:val="32"/>
          <w:shd w:val="clear" w:fill="FFFFFF"/>
        </w:rPr>
        <w:t>（六）建议提案办理结果公开情况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　　2019年，我单位未收到建议提案。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p>
    <w:p>
      <w:pPr>
        <w:rPr>
          <w:rFonts w:hint="default"/>
          <w:lang w:val="en-US" w:eastAsia="zh-CN"/>
        </w:rPr>
      </w:pPr>
      <w:bookmarkStart w:id="0" w:name="_GoBack"/>
      <w:bookmarkEnd w:id="0"/>
    </w:p>
    <w:sectPr>
      <w:footerReference r:id="rId3" w:type="default"/>
      <w:pgSz w:w="11906" w:h="16838"/>
      <w:pgMar w:top="1701" w:right="1417" w:bottom="850"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文星仿宋">
    <w:panose1 w:val="02010604000101010101"/>
    <w:charset w:val="86"/>
    <w:family w:val="auto"/>
    <w:pitch w:val="default"/>
    <w:sig w:usb0="00000001" w:usb1="080E0000" w:usb2="00000000" w:usb3="00000000" w:csb0="00040001" w:csb1="00000000"/>
  </w:font>
  <w:font w:name="文星标宋">
    <w:panose1 w:val="02010604000101010101"/>
    <w:charset w:val="86"/>
    <w:family w:val="auto"/>
    <w:pitch w:val="default"/>
    <w:sig w:usb0="00000001"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733555"/>
    <w:rsid w:val="0B733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Office_11.1.0.9826_F1E327BC-269C-435d-A152-05C5408002CA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2020-07-21T08:30:00Z</dcterms:created>
  <dc:creator>Administrator</dc:creator>
  <cp:lastModifiedBy>Administrator</cp:lastModifiedBy>
  <dcterms:modified xsi:type="dcterms:W3CDTF">2020-07-21T08:39:56Z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2052-11.1.0.9826</vt:lpwstr>
  </property>
</Properties>
</file>