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1D1D8" w14:textId="77777777" w:rsidR="00234DC2" w:rsidRDefault="00234DC2" w:rsidP="007A7805">
      <w:pPr>
        <w:widowControl/>
        <w:jc w:val="center"/>
        <w:outlineLvl w:val="2"/>
        <w:rPr>
          <w:rFonts w:asciiTheme="minorEastAsia" w:eastAsiaTheme="minorEastAsia" w:hAnsiTheme="minorEastAsia" w:cs="宋体"/>
          <w:b/>
          <w:color w:val="333333"/>
          <w:kern w:val="0"/>
          <w:sz w:val="44"/>
          <w:szCs w:val="44"/>
        </w:rPr>
      </w:pPr>
    </w:p>
    <w:p w14:paraId="288CCD92" w14:textId="77777777" w:rsidR="00684786" w:rsidRDefault="000E778B" w:rsidP="007A7805">
      <w:pPr>
        <w:widowControl/>
        <w:jc w:val="center"/>
        <w:outlineLvl w:val="2"/>
        <w:rPr>
          <w:rFonts w:asciiTheme="majorEastAsia" w:eastAsiaTheme="majorEastAsia" w:hAnsiTheme="majorEastAsia" w:cs="宋体"/>
          <w:b/>
          <w:color w:val="333333"/>
          <w:kern w:val="0"/>
          <w:sz w:val="44"/>
          <w:szCs w:val="44"/>
        </w:rPr>
      </w:pPr>
      <w:r w:rsidRPr="007059EF">
        <w:rPr>
          <w:rFonts w:asciiTheme="majorEastAsia" w:eastAsiaTheme="majorEastAsia" w:hAnsiTheme="majorEastAsia" w:cs="宋体" w:hint="eastAsia"/>
          <w:b/>
          <w:color w:val="333333"/>
          <w:kern w:val="0"/>
          <w:sz w:val="44"/>
          <w:szCs w:val="44"/>
        </w:rPr>
        <w:t>安丘市人力资源和社会保障局</w:t>
      </w:r>
    </w:p>
    <w:p w14:paraId="6CEC38F0" w14:textId="584A9A15" w:rsidR="00234DC2" w:rsidRPr="007059EF" w:rsidRDefault="00934630" w:rsidP="007A7805">
      <w:pPr>
        <w:widowControl/>
        <w:jc w:val="center"/>
        <w:outlineLvl w:val="2"/>
        <w:rPr>
          <w:rFonts w:asciiTheme="majorEastAsia" w:eastAsiaTheme="majorEastAsia" w:hAnsiTheme="majorEastAsia" w:cs="宋体"/>
          <w:b/>
          <w:color w:val="333333"/>
          <w:kern w:val="0"/>
          <w:sz w:val="44"/>
          <w:szCs w:val="44"/>
        </w:rPr>
      </w:pPr>
      <w:r>
        <w:rPr>
          <w:rFonts w:asciiTheme="majorEastAsia" w:eastAsiaTheme="majorEastAsia" w:hAnsiTheme="majorEastAsia" w:cs="宋体" w:hint="eastAsia"/>
          <w:b/>
          <w:color w:val="333333"/>
          <w:kern w:val="0"/>
          <w:sz w:val="44"/>
          <w:szCs w:val="44"/>
        </w:rPr>
        <w:t>202</w:t>
      </w:r>
      <w:r>
        <w:rPr>
          <w:rFonts w:asciiTheme="majorEastAsia" w:eastAsiaTheme="majorEastAsia" w:hAnsiTheme="majorEastAsia" w:cs="宋体"/>
          <w:b/>
          <w:color w:val="333333"/>
          <w:kern w:val="0"/>
          <w:sz w:val="44"/>
          <w:szCs w:val="44"/>
        </w:rPr>
        <w:t>2</w:t>
      </w:r>
      <w:r w:rsidR="000E778B" w:rsidRPr="007059EF">
        <w:rPr>
          <w:rFonts w:asciiTheme="majorEastAsia" w:eastAsiaTheme="majorEastAsia" w:hAnsiTheme="majorEastAsia" w:cs="宋体" w:hint="eastAsia"/>
          <w:b/>
          <w:color w:val="333333"/>
          <w:kern w:val="0"/>
          <w:sz w:val="44"/>
          <w:szCs w:val="44"/>
        </w:rPr>
        <w:t>年政府信息公开工作年度报告</w:t>
      </w:r>
    </w:p>
    <w:p w14:paraId="3D51377D" w14:textId="77777777" w:rsidR="00234DC2" w:rsidRDefault="00234DC2" w:rsidP="007A7805">
      <w:pPr>
        <w:ind w:firstLineChars="200" w:firstLine="640"/>
        <w:rPr>
          <w:rFonts w:ascii="仿宋_GB2312" w:eastAsia="仿宋_GB2312" w:hAnsi="仿宋_GB2312" w:cs="仿宋_GB2312"/>
          <w:sz w:val="32"/>
          <w:szCs w:val="32"/>
        </w:rPr>
      </w:pPr>
    </w:p>
    <w:p w14:paraId="6FCA8A41" w14:textId="1E85BDD1" w:rsidR="00234DC2" w:rsidRPr="007A7805" w:rsidRDefault="000E778B" w:rsidP="007A780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本报告根据《中华人民共和国政府信息公开条例》（国务院令第711号，以下简称《条例》）《国务院办公厅政府信息与政务公开办公室关于印发中华人民共和国政府信息公开工作年度报告格式的通知</w:t>
      </w:r>
      <w:r w:rsidRPr="00DF3F9F">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国办公开办函〔2021〕30号</w:t>
      </w:r>
      <w:r w:rsidRPr="00DF3F9F">
        <w:rPr>
          <w:rFonts w:ascii="仿宋_GB2312" w:eastAsia="仿宋_GB2312" w:hAnsi="仿宋_GB2312" w:cs="仿宋_GB2312" w:hint="eastAsia"/>
          <w:sz w:val="32"/>
          <w:szCs w:val="32"/>
        </w:rPr>
        <w:t>）等有关法律法规的要求编制。本报告包括</w:t>
      </w:r>
      <w:r>
        <w:rPr>
          <w:rFonts w:ascii="仿宋_GB2312" w:eastAsia="仿宋_GB2312" w:hAnsi="仿宋_GB2312" w:cs="仿宋_GB2312" w:hint="eastAsia"/>
          <w:sz w:val="32"/>
          <w:szCs w:val="32"/>
        </w:rPr>
        <w:t>六个部分内</w:t>
      </w:r>
      <w:r w:rsidRPr="00DF3F9F">
        <w:rPr>
          <w:rFonts w:ascii="仿宋_GB2312" w:eastAsia="仿宋_GB2312" w:hAnsi="仿宋_GB2312" w:cs="仿宋_GB2312" w:hint="eastAsia"/>
          <w:sz w:val="32"/>
          <w:szCs w:val="32"/>
        </w:rPr>
        <w:t>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4826C345" w14:textId="77777777" w:rsidR="00234DC2" w:rsidRPr="007A7805" w:rsidRDefault="000E778B" w:rsidP="007A7805">
      <w:pPr>
        <w:spacing w:line="560" w:lineRule="exact"/>
        <w:ind w:firstLineChars="200" w:firstLine="640"/>
        <w:rPr>
          <w:rFonts w:ascii="黑体" w:eastAsia="黑体" w:hAnsi="黑体" w:cs="黑体"/>
          <w:color w:val="333333"/>
          <w:sz w:val="32"/>
          <w:szCs w:val="32"/>
        </w:rPr>
      </w:pPr>
      <w:bookmarkStart w:id="0" w:name="_GoBack"/>
      <w:r w:rsidRPr="007A7805">
        <w:rPr>
          <w:rFonts w:ascii="黑体" w:eastAsia="黑体" w:hAnsi="黑体" w:cs="黑体" w:hint="eastAsia"/>
          <w:color w:val="333333"/>
          <w:sz w:val="32"/>
          <w:szCs w:val="32"/>
        </w:rPr>
        <w:t>一、总体情况</w:t>
      </w:r>
    </w:p>
    <w:p w14:paraId="094B4B80" w14:textId="6C7F31C9" w:rsidR="00816870" w:rsidRDefault="007410ED" w:rsidP="00816870">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202</w:t>
      </w:r>
      <w:r>
        <w:rPr>
          <w:rFonts w:ascii="仿宋_GB2312" w:eastAsia="仿宋_GB2312" w:hAnsi="Times New Roman"/>
          <w:color w:val="000000"/>
          <w:sz w:val="32"/>
          <w:szCs w:val="32"/>
        </w:rPr>
        <w:t>2</w:t>
      </w:r>
      <w:r w:rsidR="000E778B" w:rsidRPr="007A7805">
        <w:rPr>
          <w:rFonts w:ascii="仿宋_GB2312" w:eastAsia="仿宋_GB2312" w:hAnsi="Times New Roman" w:hint="eastAsia"/>
          <w:color w:val="000000"/>
          <w:sz w:val="32"/>
          <w:szCs w:val="32"/>
        </w:rPr>
        <w:t>年，安丘市人力资源和社会保障局</w:t>
      </w:r>
      <w:r w:rsidR="00816870" w:rsidRPr="00816870">
        <w:rPr>
          <w:rFonts w:ascii="仿宋_GB2312" w:eastAsia="仿宋_GB2312" w:hAnsi="Times New Roman" w:hint="eastAsia"/>
          <w:color w:val="000000"/>
          <w:sz w:val="32"/>
          <w:szCs w:val="32"/>
        </w:rPr>
        <w:t>以习近平新时代中国特色社会主义思想为指导，围绕人力资源社会保障中心工作，着力规范政府信息系统性管理，积极探索拓宽公开渠道，引入多种形式的政策解读模式，不断加大重点领域公开力度，政府信息公开工作取得积极进展。</w:t>
      </w:r>
    </w:p>
    <w:p w14:paraId="1F20ECCB" w14:textId="67983A7D" w:rsidR="00EB47CB" w:rsidRPr="00EB47CB" w:rsidRDefault="00816870" w:rsidP="00816870">
      <w:pPr>
        <w:spacing w:line="560" w:lineRule="exact"/>
        <w:ind w:firstLineChars="200" w:firstLine="643"/>
        <w:rPr>
          <w:rFonts w:ascii="楷体_GB2312" w:eastAsia="楷体_GB2312" w:hAnsi="楷体_GB2312" w:cs="楷体_GB2312"/>
          <w:b/>
          <w:color w:val="333333"/>
          <w:sz w:val="32"/>
          <w:szCs w:val="32"/>
        </w:rPr>
      </w:pPr>
      <w:r w:rsidRPr="00816870">
        <w:rPr>
          <w:rFonts w:ascii="楷体_GB2312" w:eastAsia="楷体_GB2312" w:hAnsi="楷体_GB2312" w:cs="楷体_GB2312" w:hint="eastAsia"/>
          <w:b/>
          <w:color w:val="333333"/>
          <w:sz w:val="32"/>
          <w:szCs w:val="32"/>
        </w:rPr>
        <w:t>（一）</w:t>
      </w:r>
      <w:r w:rsidR="00EB47CB">
        <w:rPr>
          <w:rFonts w:ascii="楷体_GB2312" w:eastAsia="楷体_GB2312" w:hAnsi="楷体_GB2312" w:cs="楷体_GB2312" w:hint="eastAsia"/>
          <w:b/>
          <w:color w:val="333333"/>
          <w:sz w:val="32"/>
          <w:szCs w:val="32"/>
        </w:rPr>
        <w:t>主动公开</w:t>
      </w:r>
    </w:p>
    <w:p w14:paraId="12424122" w14:textId="77777777" w:rsidR="00EB47CB" w:rsidRDefault="00EB47CB" w:rsidP="00EB47CB">
      <w:pPr>
        <w:autoSpaceDE w:val="0"/>
        <w:spacing w:line="560" w:lineRule="exact"/>
        <w:ind w:firstLineChars="200" w:firstLine="643"/>
        <w:rPr>
          <w:szCs w:val="21"/>
        </w:rPr>
      </w:pPr>
      <w:r>
        <w:rPr>
          <w:rFonts w:ascii="仿宋_GB2312" w:eastAsia="仿宋_GB2312" w:hAnsi="仿宋" w:cs="仿宋" w:hint="eastAsia"/>
          <w:b/>
          <w:bCs/>
          <w:sz w:val="32"/>
          <w:szCs w:val="32"/>
        </w:rPr>
        <w:t>1.</w:t>
      </w:r>
      <w:r>
        <w:rPr>
          <w:rFonts w:ascii="仿宋_GB2312" w:eastAsia="仿宋_GB2312" w:hAnsi="仿宋" w:cs="仿宋_GB2312" w:hint="eastAsia"/>
          <w:b/>
          <w:bCs/>
          <w:sz w:val="32"/>
          <w:szCs w:val="32"/>
        </w:rPr>
        <w:t>体制机制建设情况</w:t>
      </w:r>
    </w:p>
    <w:p w14:paraId="57075935" w14:textId="6FA0B757" w:rsidR="00234DC2" w:rsidRPr="0045501B" w:rsidRDefault="0045501B" w:rsidP="0045501B">
      <w:pPr>
        <w:tabs>
          <w:tab w:val="left" w:pos="7365"/>
        </w:tabs>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一是严格政务</w:t>
      </w:r>
      <w:r w:rsidRPr="0045501B">
        <w:rPr>
          <w:rFonts w:ascii="仿宋_GB2312" w:eastAsia="仿宋_GB2312" w:hAnsi="Times New Roman" w:hint="eastAsia"/>
          <w:color w:val="000000"/>
          <w:sz w:val="32"/>
          <w:szCs w:val="32"/>
        </w:rPr>
        <w:t>信息</w:t>
      </w:r>
      <w:r>
        <w:rPr>
          <w:rFonts w:ascii="仿宋_GB2312" w:eastAsia="仿宋_GB2312" w:hAnsi="Times New Roman" w:hint="eastAsia"/>
          <w:color w:val="000000"/>
          <w:sz w:val="32"/>
          <w:szCs w:val="32"/>
        </w:rPr>
        <w:t>公开管理。制定</w:t>
      </w:r>
      <w:r w:rsidR="00F4273F">
        <w:rPr>
          <w:rFonts w:ascii="仿宋_GB2312" w:eastAsia="仿宋_GB2312" w:hAnsi="Times New Roman" w:hint="eastAsia"/>
          <w:color w:val="000000"/>
          <w:sz w:val="32"/>
          <w:szCs w:val="32"/>
        </w:rPr>
        <w:t>完善</w:t>
      </w:r>
      <w:r>
        <w:rPr>
          <w:rFonts w:ascii="仿宋_GB2312" w:eastAsia="仿宋_GB2312" w:hAnsi="Times New Roman" w:hint="eastAsia"/>
          <w:color w:val="000000"/>
          <w:sz w:val="32"/>
          <w:szCs w:val="32"/>
        </w:rPr>
        <w:t>政务</w:t>
      </w:r>
      <w:r w:rsidR="00F4273F">
        <w:rPr>
          <w:rFonts w:ascii="仿宋_GB2312" w:eastAsia="仿宋_GB2312" w:hAnsi="Times New Roman" w:hint="eastAsia"/>
          <w:color w:val="000000"/>
          <w:sz w:val="32"/>
          <w:szCs w:val="32"/>
        </w:rPr>
        <w:t>信息</w:t>
      </w:r>
      <w:r w:rsidRPr="0045501B">
        <w:rPr>
          <w:rFonts w:ascii="仿宋_GB2312" w:eastAsia="仿宋_GB2312" w:hAnsi="Times New Roman" w:hint="eastAsia"/>
          <w:color w:val="000000"/>
          <w:sz w:val="32"/>
          <w:szCs w:val="32"/>
        </w:rPr>
        <w:t>审核、发布</w:t>
      </w:r>
      <w:r w:rsidR="00F4273F">
        <w:rPr>
          <w:rFonts w:ascii="仿宋_GB2312" w:eastAsia="仿宋_GB2312" w:hAnsi="Times New Roman" w:hint="eastAsia"/>
          <w:color w:val="000000"/>
          <w:sz w:val="32"/>
          <w:szCs w:val="32"/>
        </w:rPr>
        <w:t>工作制度</w:t>
      </w:r>
      <w:r w:rsidRPr="0045501B">
        <w:rPr>
          <w:rFonts w:ascii="仿宋_GB2312" w:eastAsia="仿宋_GB2312" w:hAnsi="Times New Roman" w:hint="eastAsia"/>
          <w:color w:val="000000"/>
          <w:sz w:val="32"/>
          <w:szCs w:val="32"/>
        </w:rPr>
        <w:t>。二是规范依申请公开工作。</w:t>
      </w:r>
      <w:r>
        <w:rPr>
          <w:rFonts w:ascii="仿宋_GB2312" w:eastAsia="仿宋_GB2312" w:hAnsi="Times New Roman" w:hint="eastAsia"/>
          <w:color w:val="000000"/>
          <w:sz w:val="32"/>
          <w:szCs w:val="32"/>
        </w:rPr>
        <w:t>进一步</w:t>
      </w:r>
      <w:r w:rsidRPr="0045501B">
        <w:rPr>
          <w:rFonts w:ascii="仿宋_GB2312" w:eastAsia="仿宋_GB2312" w:hAnsi="Times New Roman" w:hint="eastAsia"/>
          <w:color w:val="000000"/>
          <w:sz w:val="32"/>
          <w:szCs w:val="32"/>
        </w:rPr>
        <w:t>完善</w:t>
      </w:r>
      <w:r w:rsidR="00F4273F">
        <w:rPr>
          <w:rFonts w:ascii="仿宋_GB2312" w:eastAsia="仿宋_GB2312" w:hAnsi="Times New Roman" w:hint="eastAsia"/>
          <w:color w:val="000000"/>
          <w:sz w:val="32"/>
          <w:szCs w:val="32"/>
        </w:rPr>
        <w:t>查收</w:t>
      </w:r>
      <w:r w:rsidRPr="0045501B">
        <w:rPr>
          <w:rFonts w:ascii="仿宋_GB2312" w:eastAsia="仿宋_GB2312" w:hAnsi="Times New Roman" w:hint="eastAsia"/>
          <w:color w:val="000000"/>
          <w:sz w:val="32"/>
          <w:szCs w:val="32"/>
        </w:rPr>
        <w:t>、办理、答复</w:t>
      </w:r>
      <w:r w:rsidR="00F4273F">
        <w:rPr>
          <w:rFonts w:ascii="仿宋_GB2312" w:eastAsia="仿宋_GB2312" w:hAnsi="Times New Roman" w:hint="eastAsia"/>
          <w:color w:val="000000"/>
          <w:sz w:val="32"/>
          <w:szCs w:val="32"/>
        </w:rPr>
        <w:t>流程</w:t>
      </w:r>
      <w:r w:rsidRPr="0045501B">
        <w:rPr>
          <w:rFonts w:ascii="仿宋_GB2312" w:eastAsia="仿宋_GB2312" w:hAnsi="Times New Roman" w:hint="eastAsia"/>
          <w:color w:val="000000"/>
          <w:sz w:val="32"/>
          <w:szCs w:val="32"/>
        </w:rPr>
        <w:t>。三是加强</w:t>
      </w:r>
      <w:r w:rsidR="00F4273F">
        <w:rPr>
          <w:rFonts w:ascii="仿宋_GB2312" w:eastAsia="仿宋_GB2312" w:hAnsi="Times New Roman" w:hint="eastAsia"/>
          <w:color w:val="000000"/>
          <w:sz w:val="32"/>
          <w:szCs w:val="32"/>
        </w:rPr>
        <w:t>政务公开平台建设。</w:t>
      </w:r>
      <w:r w:rsidR="00D306E9">
        <w:rPr>
          <w:rFonts w:ascii="仿宋_GB2312" w:eastAsia="仿宋_GB2312" w:hAnsi="Times New Roman" w:hint="eastAsia"/>
          <w:color w:val="000000"/>
          <w:sz w:val="32"/>
          <w:szCs w:val="32"/>
        </w:rPr>
        <w:t>完善</w:t>
      </w:r>
      <w:r w:rsidRPr="0045501B">
        <w:rPr>
          <w:rFonts w:ascii="仿宋_GB2312" w:eastAsia="仿宋_GB2312" w:hAnsi="Times New Roman" w:hint="eastAsia"/>
          <w:color w:val="000000"/>
          <w:sz w:val="32"/>
          <w:szCs w:val="32"/>
        </w:rPr>
        <w:t>信息公</w:t>
      </w:r>
      <w:r w:rsidRPr="0045501B">
        <w:rPr>
          <w:rFonts w:ascii="仿宋_GB2312" w:eastAsia="仿宋_GB2312" w:hAnsi="Times New Roman" w:hint="eastAsia"/>
          <w:color w:val="000000"/>
          <w:sz w:val="32"/>
          <w:szCs w:val="32"/>
        </w:rPr>
        <w:lastRenderedPageBreak/>
        <w:t>开专栏</w:t>
      </w:r>
      <w:r>
        <w:rPr>
          <w:rFonts w:ascii="仿宋_GB2312" w:eastAsia="仿宋_GB2312" w:hAnsi="Times New Roman" w:hint="eastAsia"/>
          <w:color w:val="000000"/>
          <w:sz w:val="32"/>
          <w:szCs w:val="32"/>
        </w:rPr>
        <w:t>、“安丘人社”微信公众号</w:t>
      </w:r>
      <w:r w:rsidRPr="0045501B">
        <w:rPr>
          <w:rFonts w:ascii="仿宋_GB2312" w:eastAsia="仿宋_GB2312" w:hAnsi="Times New Roman" w:hint="eastAsia"/>
          <w:color w:val="000000"/>
          <w:sz w:val="32"/>
          <w:szCs w:val="32"/>
        </w:rPr>
        <w:t>。</w:t>
      </w:r>
    </w:p>
    <w:p w14:paraId="6E1A2390" w14:textId="77777777" w:rsidR="00EB47CB" w:rsidRPr="00EB47CB" w:rsidRDefault="00EB47CB" w:rsidP="00EB47CB">
      <w:pPr>
        <w:spacing w:line="560" w:lineRule="exact"/>
        <w:ind w:firstLineChars="200" w:firstLine="643"/>
        <w:rPr>
          <w:rFonts w:ascii="仿宋_GB2312" w:eastAsia="仿宋_GB2312" w:hAnsi="仿宋_GB2312" w:cs="仿宋_GB2312"/>
          <w:b/>
          <w:bCs/>
          <w:color w:val="333333"/>
          <w:sz w:val="32"/>
          <w:szCs w:val="32"/>
        </w:rPr>
      </w:pPr>
      <w:r w:rsidRPr="00EB47CB">
        <w:rPr>
          <w:rFonts w:ascii="仿宋_GB2312" w:eastAsia="仿宋_GB2312" w:hAnsi="仿宋_GB2312" w:cs="仿宋_GB2312" w:hint="eastAsia"/>
          <w:b/>
          <w:bCs/>
          <w:color w:val="333333"/>
          <w:sz w:val="32"/>
          <w:szCs w:val="32"/>
        </w:rPr>
        <w:t>2.主动公开信息情况</w:t>
      </w:r>
    </w:p>
    <w:p w14:paraId="4FF63825" w14:textId="3D3C3DFE" w:rsidR="00234DC2" w:rsidRDefault="00ED0B75" w:rsidP="007A7805">
      <w:pPr>
        <w:spacing w:line="560" w:lineRule="exact"/>
        <w:ind w:firstLineChars="200" w:firstLine="640"/>
        <w:rPr>
          <w:rFonts w:ascii="仿宋_GB2312" w:eastAsia="仿宋_GB2312" w:hAnsi="仿宋_GB2312" w:cs="仿宋_GB2312"/>
          <w:color w:val="333333"/>
          <w:sz w:val="32"/>
          <w:szCs w:val="32"/>
        </w:rPr>
      </w:pPr>
      <w:r w:rsidRPr="00ED0B75">
        <w:rPr>
          <w:rFonts w:ascii="仿宋_GB2312" w:eastAsia="仿宋_GB2312" w:hAnsi="仿宋_GB2312" w:cs="仿宋_GB2312" w:hint="eastAsia"/>
          <w:color w:val="333333"/>
          <w:sz w:val="32"/>
          <w:szCs w:val="32"/>
        </w:rPr>
        <w:t>主动公开本单位机关职能、机构设置、办公地址、办公时间、联系方式、负责人姓名等相关信息；行政处罚、行政强制的依据、条件、程序。社会保障、促进就业等方面的政策、措施及实施情况。</w:t>
      </w:r>
      <w:r w:rsidR="007410ED">
        <w:rPr>
          <w:rFonts w:ascii="仿宋_GB2312" w:eastAsia="仿宋_GB2312" w:hAnsi="仿宋_GB2312" w:cs="仿宋_GB2312" w:hint="eastAsia"/>
          <w:color w:val="333333"/>
          <w:sz w:val="32"/>
          <w:szCs w:val="32"/>
        </w:rPr>
        <w:t>202</w:t>
      </w:r>
      <w:r w:rsidR="007410ED">
        <w:rPr>
          <w:rFonts w:ascii="仿宋_GB2312" w:eastAsia="仿宋_GB2312" w:hAnsi="仿宋_GB2312" w:cs="仿宋_GB2312"/>
          <w:color w:val="333333"/>
          <w:sz w:val="32"/>
          <w:szCs w:val="32"/>
        </w:rPr>
        <w:t>2</w:t>
      </w:r>
      <w:r w:rsidR="000E778B" w:rsidRPr="007A7805">
        <w:rPr>
          <w:rFonts w:ascii="仿宋_GB2312" w:eastAsia="仿宋_GB2312" w:hAnsi="仿宋_GB2312" w:cs="仿宋_GB2312" w:hint="eastAsia"/>
          <w:color w:val="333333"/>
          <w:sz w:val="32"/>
          <w:szCs w:val="32"/>
        </w:rPr>
        <w:t>年，市人社局通过</w:t>
      </w:r>
      <w:r w:rsidR="00DD1944">
        <w:rPr>
          <w:rFonts w:ascii="仿宋_GB2312" w:eastAsia="仿宋_GB2312" w:hAnsi="仿宋_GB2312" w:cs="仿宋_GB2312" w:hint="eastAsia"/>
          <w:color w:val="333333"/>
          <w:sz w:val="32"/>
          <w:szCs w:val="32"/>
        </w:rPr>
        <w:t>市政府</w:t>
      </w:r>
      <w:r w:rsidR="000E778B" w:rsidRPr="007A7805">
        <w:rPr>
          <w:rFonts w:ascii="仿宋_GB2312" w:eastAsia="仿宋_GB2312" w:hAnsi="仿宋_GB2312" w:cs="仿宋_GB2312" w:hint="eastAsia"/>
          <w:color w:val="333333"/>
          <w:sz w:val="32"/>
          <w:szCs w:val="32"/>
        </w:rPr>
        <w:t>门户网站主动公开政府信息</w:t>
      </w:r>
      <w:r w:rsidR="007410ED">
        <w:rPr>
          <w:rFonts w:ascii="仿宋_GB2312" w:eastAsia="仿宋_GB2312" w:hAnsi="仿宋_GB2312" w:cs="仿宋_GB2312"/>
          <w:color w:val="333333"/>
          <w:sz w:val="32"/>
          <w:szCs w:val="32"/>
        </w:rPr>
        <w:t>210</w:t>
      </w:r>
      <w:r w:rsidR="007410ED">
        <w:rPr>
          <w:rFonts w:ascii="仿宋_GB2312" w:eastAsia="仿宋_GB2312" w:hAnsi="仿宋_GB2312" w:cs="仿宋_GB2312" w:hint="eastAsia"/>
          <w:color w:val="333333"/>
          <w:sz w:val="32"/>
          <w:szCs w:val="32"/>
        </w:rPr>
        <w:t>条，与去年相比增加</w:t>
      </w:r>
      <w:r w:rsidR="007410ED">
        <w:rPr>
          <w:rFonts w:ascii="仿宋_GB2312" w:eastAsia="仿宋_GB2312" w:hAnsi="仿宋_GB2312" w:cs="仿宋_GB2312"/>
          <w:color w:val="333333"/>
          <w:sz w:val="32"/>
          <w:szCs w:val="32"/>
        </w:rPr>
        <w:t>88</w:t>
      </w:r>
      <w:r w:rsidR="00A52E36">
        <w:rPr>
          <w:rFonts w:ascii="仿宋_GB2312" w:eastAsia="仿宋_GB2312" w:hAnsi="仿宋_GB2312" w:cs="仿宋_GB2312" w:hint="eastAsia"/>
          <w:color w:val="333333"/>
          <w:sz w:val="32"/>
          <w:szCs w:val="32"/>
        </w:rPr>
        <w:t>条；通过微信公众号主动公开各类</w:t>
      </w:r>
      <w:r w:rsidR="000E778B" w:rsidRPr="007A7805">
        <w:rPr>
          <w:rFonts w:ascii="仿宋_GB2312" w:eastAsia="仿宋_GB2312" w:hAnsi="仿宋_GB2312" w:cs="仿宋_GB2312" w:hint="eastAsia"/>
          <w:color w:val="333333"/>
          <w:sz w:val="32"/>
          <w:szCs w:val="32"/>
        </w:rPr>
        <w:t>信息</w:t>
      </w:r>
      <w:r w:rsidR="00A52E36">
        <w:rPr>
          <w:rFonts w:ascii="仿宋_GB2312" w:eastAsia="仿宋_GB2312" w:hAnsi="仿宋_GB2312" w:cs="仿宋_GB2312" w:hint="eastAsia"/>
          <w:color w:val="333333"/>
          <w:sz w:val="32"/>
          <w:szCs w:val="32"/>
        </w:rPr>
        <w:t>1</w:t>
      </w:r>
      <w:r w:rsidR="00A52E36">
        <w:rPr>
          <w:rFonts w:ascii="仿宋_GB2312" w:eastAsia="仿宋_GB2312" w:hAnsi="仿宋_GB2312" w:cs="仿宋_GB2312"/>
          <w:color w:val="333333"/>
          <w:sz w:val="32"/>
          <w:szCs w:val="32"/>
        </w:rPr>
        <w:t>11</w:t>
      </w:r>
      <w:r w:rsidR="000E778B" w:rsidRPr="007A7805">
        <w:rPr>
          <w:rFonts w:ascii="仿宋_GB2312" w:eastAsia="仿宋_GB2312" w:hAnsi="仿宋_GB2312" w:cs="仿宋_GB2312" w:hint="eastAsia"/>
          <w:color w:val="333333"/>
          <w:sz w:val="32"/>
          <w:szCs w:val="32"/>
        </w:rPr>
        <w:t>条，与去年相比增加</w:t>
      </w:r>
      <w:r w:rsidR="00A52E36">
        <w:rPr>
          <w:rFonts w:ascii="仿宋_GB2312" w:eastAsia="仿宋_GB2312" w:hAnsi="仿宋_GB2312" w:cs="仿宋_GB2312" w:hint="eastAsia"/>
          <w:color w:val="333333"/>
          <w:sz w:val="32"/>
          <w:szCs w:val="32"/>
        </w:rPr>
        <w:t>7</w:t>
      </w:r>
      <w:r w:rsidR="00A52E36">
        <w:rPr>
          <w:rFonts w:ascii="仿宋_GB2312" w:eastAsia="仿宋_GB2312" w:hAnsi="仿宋_GB2312" w:cs="仿宋_GB2312"/>
          <w:color w:val="333333"/>
          <w:sz w:val="32"/>
          <w:szCs w:val="32"/>
        </w:rPr>
        <w:t>3</w:t>
      </w:r>
      <w:r w:rsidR="000E778B" w:rsidRPr="007A7805">
        <w:rPr>
          <w:rFonts w:ascii="仿宋_GB2312" w:eastAsia="仿宋_GB2312" w:hAnsi="仿宋_GB2312" w:cs="仿宋_GB2312" w:hint="eastAsia"/>
          <w:color w:val="333333"/>
          <w:sz w:val="32"/>
          <w:szCs w:val="32"/>
        </w:rPr>
        <w:t>条；</w:t>
      </w:r>
      <w:r w:rsidR="00037CD8" w:rsidRPr="007A7805">
        <w:rPr>
          <w:rFonts w:ascii="仿宋_GB2312" w:eastAsia="仿宋_GB2312" w:hAnsi="仿宋_GB2312" w:cs="仿宋_GB2312" w:hint="eastAsia"/>
          <w:color w:val="333333"/>
          <w:sz w:val="32"/>
          <w:szCs w:val="32"/>
        </w:rPr>
        <w:t>公开事业单位招聘信息</w:t>
      </w:r>
      <w:r w:rsidR="007410ED">
        <w:rPr>
          <w:rFonts w:ascii="仿宋_GB2312" w:eastAsia="仿宋_GB2312" w:hAnsi="仿宋_GB2312" w:cs="仿宋_GB2312" w:hint="eastAsia"/>
          <w:color w:val="333333"/>
          <w:sz w:val="32"/>
          <w:szCs w:val="32"/>
        </w:rPr>
        <w:t>1</w:t>
      </w:r>
      <w:r w:rsidR="007410ED">
        <w:rPr>
          <w:rFonts w:ascii="仿宋_GB2312" w:eastAsia="仿宋_GB2312" w:hAnsi="仿宋_GB2312" w:cs="仿宋_GB2312"/>
          <w:color w:val="333333"/>
          <w:sz w:val="32"/>
          <w:szCs w:val="32"/>
        </w:rPr>
        <w:t>4</w:t>
      </w:r>
      <w:r w:rsidR="00037CD8" w:rsidRPr="007A7805">
        <w:rPr>
          <w:rFonts w:ascii="仿宋_GB2312" w:eastAsia="仿宋_GB2312" w:hAnsi="仿宋_GB2312" w:cs="仿宋_GB2312" w:hint="eastAsia"/>
          <w:color w:val="333333"/>
          <w:sz w:val="32"/>
          <w:szCs w:val="32"/>
        </w:rPr>
        <w:t>条；</w:t>
      </w:r>
      <w:r w:rsidR="00E00199" w:rsidRPr="00E00199">
        <w:rPr>
          <w:rFonts w:ascii="仿宋_GB2312" w:eastAsia="仿宋_GB2312" w:hAnsi="仿宋_GB2312" w:cs="仿宋_GB2312" w:hint="eastAsia"/>
          <w:color w:val="333333"/>
          <w:sz w:val="32"/>
          <w:szCs w:val="32"/>
        </w:rPr>
        <w:t>社会保障、促进就业等方面的政策、措施</w:t>
      </w:r>
      <w:r w:rsidR="00E00199">
        <w:rPr>
          <w:rFonts w:ascii="仿宋_GB2312" w:eastAsia="仿宋_GB2312" w:hAnsi="仿宋_GB2312" w:cs="仿宋_GB2312" w:hint="eastAsia"/>
          <w:color w:val="333333"/>
          <w:sz w:val="32"/>
          <w:szCs w:val="32"/>
        </w:rPr>
        <w:t>1</w:t>
      </w:r>
      <w:r w:rsidR="00E00199">
        <w:rPr>
          <w:rFonts w:ascii="仿宋_GB2312" w:eastAsia="仿宋_GB2312" w:hAnsi="仿宋_GB2312" w:cs="仿宋_GB2312"/>
          <w:color w:val="333333"/>
          <w:sz w:val="32"/>
          <w:szCs w:val="32"/>
        </w:rPr>
        <w:t>5</w:t>
      </w:r>
      <w:r w:rsidR="00E00199">
        <w:rPr>
          <w:rFonts w:ascii="仿宋_GB2312" w:eastAsia="仿宋_GB2312" w:hAnsi="仿宋_GB2312" w:cs="仿宋_GB2312" w:hint="eastAsia"/>
          <w:color w:val="333333"/>
          <w:sz w:val="32"/>
          <w:szCs w:val="32"/>
        </w:rPr>
        <w:t>条；</w:t>
      </w:r>
      <w:r w:rsidR="008417A1" w:rsidRPr="008417A1">
        <w:rPr>
          <w:rFonts w:ascii="仿宋_GB2312" w:eastAsia="仿宋_GB2312" w:hAnsi="仿宋_GB2312" w:cs="仿宋_GB2312" w:hint="eastAsia"/>
          <w:color w:val="333333"/>
          <w:sz w:val="32"/>
          <w:szCs w:val="32"/>
        </w:rPr>
        <w:t>政策解读</w:t>
      </w:r>
      <w:r w:rsidR="008417A1" w:rsidRPr="008417A1">
        <w:rPr>
          <w:rFonts w:ascii="仿宋_GB2312" w:eastAsia="仿宋_GB2312" w:hAnsi="仿宋_GB2312" w:cs="仿宋_GB2312"/>
          <w:color w:val="333333"/>
          <w:sz w:val="32"/>
          <w:szCs w:val="32"/>
        </w:rPr>
        <w:t>6</w:t>
      </w:r>
      <w:r w:rsidR="00E00199">
        <w:rPr>
          <w:rFonts w:ascii="仿宋_GB2312" w:eastAsia="仿宋_GB2312" w:hAnsi="仿宋_GB2312" w:cs="仿宋_GB2312" w:hint="eastAsia"/>
          <w:color w:val="333333"/>
          <w:sz w:val="32"/>
          <w:szCs w:val="32"/>
        </w:rPr>
        <w:t>条</w:t>
      </w:r>
      <w:r w:rsidR="00D306E9">
        <w:rPr>
          <w:rFonts w:ascii="仿宋_GB2312" w:eastAsia="仿宋_GB2312" w:hAnsi="仿宋_GB2312" w:cs="仿宋_GB2312" w:hint="eastAsia"/>
          <w:color w:val="333333"/>
          <w:sz w:val="32"/>
          <w:szCs w:val="32"/>
        </w:rPr>
        <w:t>。</w:t>
      </w:r>
      <w:r w:rsidR="000E778B" w:rsidRPr="007A7805">
        <w:rPr>
          <w:rFonts w:ascii="仿宋_GB2312" w:eastAsia="仿宋_GB2312" w:hAnsi="仿宋_GB2312" w:cs="仿宋_GB2312" w:hint="eastAsia"/>
          <w:color w:val="333333"/>
          <w:sz w:val="32"/>
          <w:szCs w:val="32"/>
        </w:rPr>
        <w:t>按时发布安丘市人社局202</w:t>
      </w:r>
      <w:r w:rsidR="00390FCA">
        <w:rPr>
          <w:rFonts w:ascii="仿宋_GB2312" w:eastAsia="仿宋_GB2312" w:hAnsi="仿宋_GB2312" w:cs="仿宋_GB2312"/>
          <w:color w:val="333333"/>
          <w:sz w:val="32"/>
          <w:szCs w:val="32"/>
        </w:rPr>
        <w:t>2</w:t>
      </w:r>
      <w:r w:rsidR="000E778B" w:rsidRPr="007A7805">
        <w:rPr>
          <w:rFonts w:ascii="仿宋_GB2312" w:eastAsia="仿宋_GB2312" w:hAnsi="仿宋_GB2312" w:cs="仿宋_GB2312" w:hint="eastAsia"/>
          <w:color w:val="333333"/>
          <w:sz w:val="32"/>
          <w:szCs w:val="32"/>
        </w:rPr>
        <w:t>年部门预算、</w:t>
      </w:r>
      <w:r w:rsidR="00390FCA">
        <w:rPr>
          <w:rFonts w:ascii="仿宋_GB2312" w:eastAsia="仿宋_GB2312" w:hAnsi="仿宋_GB2312" w:cs="仿宋_GB2312" w:hint="eastAsia"/>
          <w:color w:val="333333"/>
          <w:sz w:val="32"/>
          <w:szCs w:val="32"/>
        </w:rPr>
        <w:t>202</w:t>
      </w:r>
      <w:r w:rsidR="00390FCA">
        <w:rPr>
          <w:rFonts w:ascii="仿宋_GB2312" w:eastAsia="仿宋_GB2312" w:hAnsi="仿宋_GB2312" w:cs="仿宋_GB2312"/>
          <w:color w:val="333333"/>
          <w:sz w:val="32"/>
          <w:szCs w:val="32"/>
        </w:rPr>
        <w:t>1</w:t>
      </w:r>
      <w:r w:rsidR="008417A1">
        <w:rPr>
          <w:rFonts w:ascii="仿宋_GB2312" w:eastAsia="仿宋_GB2312" w:hAnsi="仿宋_GB2312" w:cs="仿宋_GB2312" w:hint="eastAsia"/>
          <w:color w:val="333333"/>
          <w:sz w:val="32"/>
          <w:szCs w:val="32"/>
        </w:rPr>
        <w:t>年部门决算信息。</w:t>
      </w:r>
    </w:p>
    <w:p w14:paraId="2577F0CF" w14:textId="77777777" w:rsidR="00DA2BB0" w:rsidRDefault="00DA2BB0" w:rsidP="00DA2BB0">
      <w:pPr>
        <w:pStyle w:val="Char"/>
        <w:widowControl/>
        <w:autoSpaceDE w:val="0"/>
        <w:spacing w:before="0" w:beforeAutospacing="0" w:afterAutospacing="0" w:line="560" w:lineRule="exact"/>
        <w:ind w:firstLineChars="200" w:firstLine="643"/>
      </w:pPr>
      <w:r>
        <w:rPr>
          <w:rFonts w:ascii="仿宋_GB2312" w:eastAsia="仿宋_GB2312" w:hAnsi="仿宋" w:cs="仿宋" w:hint="eastAsia"/>
          <w:b/>
          <w:bCs/>
          <w:kern w:val="2"/>
          <w:sz w:val="32"/>
          <w:szCs w:val="32"/>
        </w:rPr>
        <w:t>3.解读回应关切</w:t>
      </w:r>
    </w:p>
    <w:p w14:paraId="617A2204" w14:textId="44663D8E" w:rsidR="00DA2BB0" w:rsidRPr="00DA2BB0" w:rsidRDefault="008D5FB2" w:rsidP="00DA2BB0">
      <w:pPr>
        <w:tabs>
          <w:tab w:val="left" w:pos="7365"/>
        </w:tabs>
        <w:spacing w:line="560" w:lineRule="exact"/>
        <w:ind w:firstLineChars="200" w:firstLine="640"/>
        <w:rPr>
          <w:rFonts w:ascii="仿宋_GB2312" w:eastAsia="仿宋_GB2312" w:hAnsi="仿宋_GB2312" w:cs="仿宋_GB2312"/>
          <w:color w:val="333333"/>
          <w:sz w:val="32"/>
          <w:szCs w:val="32"/>
        </w:rPr>
      </w:pPr>
      <w:r w:rsidRPr="008D5FB2">
        <w:rPr>
          <w:rFonts w:ascii="仿宋_GB2312" w:eastAsia="仿宋_GB2312" w:hAnsi="仿宋_GB2312" w:cs="仿宋_GB2312" w:hint="eastAsia"/>
          <w:color w:val="333333"/>
          <w:sz w:val="32"/>
          <w:szCs w:val="32"/>
        </w:rPr>
        <w:t>及时回应公开关切问题</w:t>
      </w:r>
      <w:r w:rsidR="00DA2BB0">
        <w:rPr>
          <w:rFonts w:ascii="仿宋_GB2312" w:eastAsia="仿宋_GB2312" w:hAnsi="仿宋_GB2312" w:cs="仿宋_GB2312" w:hint="eastAsia"/>
          <w:color w:val="333333"/>
          <w:sz w:val="32"/>
          <w:szCs w:val="32"/>
        </w:rPr>
        <w:t>。今年以来，发布政策解读文件6件，与去年相比增加3件。</w:t>
      </w:r>
      <w:r w:rsidR="00235715">
        <w:rPr>
          <w:rFonts w:ascii="仿宋_GB2312" w:eastAsia="仿宋_GB2312" w:hAnsi="仿宋_GB2312" w:cs="仿宋_GB2312" w:hint="eastAsia"/>
          <w:color w:val="333333"/>
          <w:sz w:val="32"/>
          <w:szCs w:val="32"/>
        </w:rPr>
        <w:t>上线行风热线4次</w:t>
      </w:r>
      <w:r w:rsidR="00CB6337">
        <w:rPr>
          <w:rFonts w:ascii="仿宋_GB2312" w:eastAsia="仿宋_GB2312" w:hAnsi="仿宋_GB2312" w:cs="仿宋_GB2312" w:hint="eastAsia"/>
          <w:color w:val="333333"/>
          <w:sz w:val="32"/>
          <w:szCs w:val="32"/>
        </w:rPr>
        <w:t>（含市社保中心</w:t>
      </w:r>
      <w:r w:rsidR="00CB6337">
        <w:rPr>
          <w:rFonts w:ascii="仿宋_GB2312" w:eastAsia="仿宋_GB2312" w:hAnsi="仿宋_GB2312" w:cs="仿宋_GB2312"/>
          <w:color w:val="333333"/>
          <w:sz w:val="32"/>
          <w:szCs w:val="32"/>
        </w:rPr>
        <w:t>2</w:t>
      </w:r>
      <w:r w:rsidR="00CB6337">
        <w:rPr>
          <w:rFonts w:ascii="仿宋_GB2312" w:eastAsia="仿宋_GB2312" w:hAnsi="仿宋_GB2312" w:cs="仿宋_GB2312" w:hint="eastAsia"/>
          <w:color w:val="333333"/>
          <w:sz w:val="32"/>
          <w:szCs w:val="32"/>
        </w:rPr>
        <w:t>次）</w:t>
      </w:r>
      <w:r w:rsidR="00235715">
        <w:rPr>
          <w:rFonts w:ascii="仿宋_GB2312" w:eastAsia="仿宋_GB2312" w:hAnsi="仿宋_GB2312" w:cs="仿宋_GB2312" w:hint="eastAsia"/>
          <w:color w:val="333333"/>
          <w:sz w:val="32"/>
          <w:szCs w:val="32"/>
        </w:rPr>
        <w:t>，</w:t>
      </w:r>
      <w:r w:rsidR="000D5A95">
        <w:rPr>
          <w:rFonts w:ascii="仿宋_GB2312" w:eastAsia="仿宋_GB2312" w:hAnsi="仿宋_GB2312" w:cs="仿宋_GB2312" w:hint="eastAsia"/>
          <w:color w:val="333333"/>
          <w:sz w:val="32"/>
          <w:szCs w:val="32"/>
        </w:rPr>
        <w:t>通过公众参与系统答复网络问政信件3</w:t>
      </w:r>
      <w:r w:rsidR="000D5A95">
        <w:rPr>
          <w:rFonts w:ascii="仿宋_GB2312" w:eastAsia="仿宋_GB2312" w:hAnsi="仿宋_GB2312" w:cs="仿宋_GB2312"/>
          <w:color w:val="333333"/>
          <w:sz w:val="32"/>
          <w:szCs w:val="32"/>
        </w:rPr>
        <w:t>3</w:t>
      </w:r>
      <w:r w:rsidR="000D5A95">
        <w:rPr>
          <w:rFonts w:ascii="仿宋_GB2312" w:eastAsia="仿宋_GB2312" w:hAnsi="仿宋_GB2312" w:cs="仿宋_GB2312" w:hint="eastAsia"/>
          <w:color w:val="333333"/>
          <w:sz w:val="32"/>
          <w:szCs w:val="32"/>
        </w:rPr>
        <w:t>件。</w:t>
      </w:r>
    </w:p>
    <w:p w14:paraId="65872D28" w14:textId="4A9EC137" w:rsidR="00234DC2" w:rsidRPr="00D71626" w:rsidRDefault="00A109A8" w:rsidP="007A7805">
      <w:pPr>
        <w:spacing w:line="56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rPr>
        <w:t>（二）依申请公开</w:t>
      </w:r>
    </w:p>
    <w:p w14:paraId="0DDC37BE" w14:textId="38C73D98" w:rsidR="00234DC2" w:rsidRDefault="000E778B" w:rsidP="007A7805">
      <w:pPr>
        <w:spacing w:line="560" w:lineRule="exact"/>
        <w:ind w:firstLineChars="200" w:firstLine="640"/>
        <w:rPr>
          <w:rFonts w:ascii="仿宋_GB2312" w:eastAsia="仿宋_GB2312" w:hAnsi="仿宋_GB2312" w:cs="仿宋_GB2312"/>
          <w:sz w:val="32"/>
          <w:szCs w:val="32"/>
        </w:rPr>
      </w:pPr>
      <w:r w:rsidRPr="007A7805">
        <w:rPr>
          <w:rFonts w:ascii="仿宋_GB2312" w:eastAsia="仿宋_GB2312" w:hAnsi="仿宋_GB2312" w:cs="仿宋_GB2312" w:hint="eastAsia"/>
          <w:sz w:val="32"/>
          <w:szCs w:val="32"/>
        </w:rPr>
        <w:t>市人社局</w:t>
      </w:r>
      <w:r w:rsidR="00CF6388">
        <w:rPr>
          <w:rFonts w:ascii="仿宋_GB2312" w:eastAsia="仿宋_GB2312" w:hAnsi="仿宋_GB2312" w:cs="仿宋_GB2312" w:hint="eastAsia"/>
          <w:sz w:val="32"/>
          <w:szCs w:val="32"/>
        </w:rPr>
        <w:t>202</w:t>
      </w:r>
      <w:r w:rsidR="00CF6388">
        <w:rPr>
          <w:rFonts w:ascii="仿宋_GB2312" w:eastAsia="仿宋_GB2312" w:hAnsi="仿宋_GB2312" w:cs="仿宋_GB2312"/>
          <w:sz w:val="32"/>
          <w:szCs w:val="32"/>
        </w:rPr>
        <w:t>2</w:t>
      </w:r>
      <w:r w:rsidRPr="007A7805">
        <w:rPr>
          <w:rFonts w:ascii="仿宋_GB2312" w:eastAsia="仿宋_GB2312" w:hAnsi="仿宋_GB2312" w:cs="仿宋_GB2312" w:hint="eastAsia"/>
          <w:sz w:val="32"/>
          <w:szCs w:val="32"/>
        </w:rPr>
        <w:t>年共收到政府信息公开申请</w:t>
      </w:r>
      <w:r w:rsidR="00CF6388">
        <w:rPr>
          <w:rFonts w:ascii="仿宋_GB2312" w:eastAsia="仿宋_GB2312" w:hAnsi="仿宋_GB2312" w:cs="仿宋_GB2312"/>
          <w:sz w:val="32"/>
          <w:szCs w:val="32"/>
        </w:rPr>
        <w:t>2</w:t>
      </w:r>
      <w:r w:rsidR="00CF6388">
        <w:rPr>
          <w:rFonts w:ascii="仿宋_GB2312" w:eastAsia="仿宋_GB2312" w:hAnsi="仿宋_GB2312" w:cs="仿宋_GB2312" w:hint="eastAsia"/>
          <w:sz w:val="32"/>
          <w:szCs w:val="32"/>
        </w:rPr>
        <w:t>件，较去年增加1</w:t>
      </w:r>
      <w:r w:rsidRPr="007A7805">
        <w:rPr>
          <w:rFonts w:ascii="仿宋_GB2312" w:eastAsia="仿宋_GB2312" w:hAnsi="仿宋_GB2312" w:cs="仿宋_GB2312" w:hint="eastAsia"/>
          <w:sz w:val="32"/>
          <w:szCs w:val="32"/>
        </w:rPr>
        <w:t>件。按时进行答复处理，按时办结率100%。全年未发生因政府信息公开被行政复议、提起行政诉讼情况。</w:t>
      </w:r>
      <w:r w:rsidR="003E2F59" w:rsidRPr="003E2F59">
        <w:rPr>
          <w:rFonts w:ascii="仿宋_GB2312" w:eastAsia="仿宋_GB2312" w:hAnsi="仿宋_GB2312" w:cs="仿宋_GB2312" w:hint="eastAsia"/>
          <w:sz w:val="32"/>
          <w:szCs w:val="32"/>
        </w:rPr>
        <w:t>规范依申请公开工作。</w:t>
      </w:r>
      <w:r w:rsidR="003E2F59">
        <w:rPr>
          <w:rFonts w:ascii="仿宋_GB2312" w:eastAsia="仿宋_GB2312" w:hAnsi="仿宋_GB2312" w:cs="仿宋_GB2312" w:hint="eastAsia"/>
          <w:sz w:val="32"/>
          <w:szCs w:val="32"/>
        </w:rPr>
        <w:t>专人专责，</w:t>
      </w:r>
      <w:r w:rsidR="003E2F59" w:rsidRPr="003E2F59">
        <w:rPr>
          <w:rFonts w:ascii="仿宋_GB2312" w:eastAsia="仿宋_GB2312" w:hAnsi="仿宋_GB2312" w:cs="仿宋_GB2312" w:hint="eastAsia"/>
          <w:sz w:val="32"/>
          <w:szCs w:val="32"/>
        </w:rPr>
        <w:t>进一步完善查收、办理、答复流程</w:t>
      </w:r>
      <w:r w:rsidR="003E2F59">
        <w:rPr>
          <w:rFonts w:ascii="仿宋_GB2312" w:eastAsia="仿宋_GB2312" w:hAnsi="仿宋_GB2312" w:cs="仿宋_GB2312" w:hint="eastAsia"/>
          <w:sz w:val="32"/>
          <w:szCs w:val="32"/>
        </w:rPr>
        <w:t>。</w:t>
      </w:r>
    </w:p>
    <w:p w14:paraId="6C02525F" w14:textId="76B50B33" w:rsidR="00CF6388" w:rsidRPr="00CF6388" w:rsidRDefault="001E009B" w:rsidP="00CF6388">
      <w:pPr>
        <w:pStyle w:val="a0"/>
      </w:pPr>
      <w:r>
        <w:rPr>
          <w:rFonts w:hint="eastAsia"/>
          <w:noProof/>
        </w:rPr>
        <w:lastRenderedPageBreak/>
        <w:drawing>
          <wp:inline distT="0" distB="0" distL="114300" distR="114300" wp14:anchorId="1A7B9173" wp14:editId="1187AE3D">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533031" w14:textId="3FE65D40" w:rsidR="00234DC2" w:rsidRPr="00D71626" w:rsidRDefault="00864DF6" w:rsidP="007A7805">
      <w:pPr>
        <w:spacing w:line="56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rPr>
        <w:t>（三）政府信息管理</w:t>
      </w:r>
    </w:p>
    <w:p w14:paraId="79F5DBCF" w14:textId="77777777" w:rsidR="00C04E28" w:rsidRPr="00C04E28" w:rsidRDefault="00C04E28" w:rsidP="00C04E28">
      <w:pPr>
        <w:spacing w:line="560" w:lineRule="exact"/>
        <w:ind w:firstLineChars="200" w:firstLine="640"/>
        <w:rPr>
          <w:rFonts w:ascii="仿宋_GB2312" w:eastAsia="仿宋_GB2312"/>
          <w:color w:val="000000"/>
          <w:sz w:val="32"/>
          <w:szCs w:val="32"/>
        </w:rPr>
      </w:pPr>
      <w:r w:rsidRPr="00C04E28">
        <w:rPr>
          <w:rFonts w:ascii="仿宋_GB2312" w:eastAsia="仿宋_GB2312" w:hint="eastAsia"/>
          <w:color w:val="000000"/>
          <w:sz w:val="32"/>
          <w:szCs w:val="32"/>
        </w:rPr>
        <w:t>实行公开审核机制。完善政府信息管理动态调整机制，做好规范性文件的动态管理。坚持应公开尽公开，提升政府公文的公开比例。加强政府信息全生命周期管理，完善政府信息主动公开目录，健全信息公开保密审查制度。</w:t>
      </w:r>
    </w:p>
    <w:p w14:paraId="5FB00BB0" w14:textId="6B1F2A49" w:rsidR="00234DC2" w:rsidRPr="00D71626" w:rsidRDefault="00864DF6" w:rsidP="007A7805">
      <w:pPr>
        <w:spacing w:line="560" w:lineRule="exact"/>
        <w:ind w:firstLineChars="200" w:firstLine="643"/>
        <w:rPr>
          <w:rFonts w:ascii="楷体_GB2312" w:eastAsia="楷体_GB2312" w:hAnsi="楷体_GB2312" w:cs="楷体_GB2312"/>
          <w:b/>
          <w:color w:val="333333"/>
          <w:sz w:val="32"/>
          <w:szCs w:val="32"/>
        </w:rPr>
      </w:pPr>
      <w:r>
        <w:rPr>
          <w:rFonts w:ascii="楷体_GB2312" w:eastAsia="楷体_GB2312" w:hAnsi="楷体_GB2312" w:cs="楷体_GB2312" w:hint="eastAsia"/>
          <w:b/>
          <w:color w:val="333333"/>
          <w:sz w:val="32"/>
          <w:szCs w:val="32"/>
        </w:rPr>
        <w:t>（四）政府信息公开平台建设</w:t>
      </w:r>
    </w:p>
    <w:p w14:paraId="09FCBA1D" w14:textId="1B90973A" w:rsidR="00193711" w:rsidRPr="007059EF" w:rsidRDefault="00193711" w:rsidP="00193711">
      <w:pPr>
        <w:pStyle w:val="a0"/>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w:t>
      </w:r>
      <w:r w:rsidRPr="00193711">
        <w:rPr>
          <w:rFonts w:ascii="仿宋_GB2312" w:eastAsia="仿宋_GB2312" w:hAnsi="仿宋_GB2312" w:cs="仿宋_GB2312" w:hint="eastAsia"/>
          <w:sz w:val="32"/>
          <w:szCs w:val="32"/>
        </w:rPr>
        <w:t>新工作模式，建立涵盖</w:t>
      </w:r>
      <w:r w:rsidR="00D7466A">
        <w:rPr>
          <w:rFonts w:ascii="仿宋_GB2312" w:eastAsia="仿宋_GB2312" w:hAnsi="仿宋_GB2312" w:cs="仿宋_GB2312" w:hint="eastAsia"/>
          <w:sz w:val="32"/>
          <w:szCs w:val="32"/>
        </w:rPr>
        <w:t>政府</w:t>
      </w:r>
      <w:r>
        <w:rPr>
          <w:rFonts w:ascii="仿宋_GB2312" w:eastAsia="仿宋_GB2312" w:hAnsi="仿宋_GB2312" w:cs="仿宋_GB2312" w:hint="eastAsia"/>
          <w:sz w:val="32"/>
          <w:szCs w:val="32"/>
        </w:rPr>
        <w:t>网站</w:t>
      </w:r>
      <w:r w:rsidRPr="00193711">
        <w:rPr>
          <w:rFonts w:ascii="仿宋_GB2312" w:eastAsia="仿宋_GB2312" w:hAnsi="仿宋_GB2312" w:cs="仿宋_GB2312" w:hint="eastAsia"/>
          <w:sz w:val="32"/>
          <w:szCs w:val="32"/>
        </w:rPr>
        <w:t>、微信</w:t>
      </w:r>
      <w:r>
        <w:rPr>
          <w:rFonts w:ascii="仿宋_GB2312" w:eastAsia="仿宋_GB2312" w:hAnsi="仿宋_GB2312" w:cs="仿宋_GB2312" w:hint="eastAsia"/>
          <w:sz w:val="32"/>
          <w:szCs w:val="32"/>
        </w:rPr>
        <w:t>等“多</w:t>
      </w:r>
      <w:r w:rsidRPr="00193711">
        <w:rPr>
          <w:rFonts w:ascii="仿宋_GB2312" w:eastAsia="仿宋_GB2312" w:hAnsi="仿宋_GB2312" w:cs="仿宋_GB2312" w:hint="eastAsia"/>
          <w:sz w:val="32"/>
          <w:szCs w:val="32"/>
        </w:rPr>
        <w:t>位一体”的新媒体政务公开运行架构，</w:t>
      </w:r>
      <w:r>
        <w:rPr>
          <w:rFonts w:ascii="仿宋_GB2312" w:eastAsia="仿宋_GB2312" w:hAnsi="仿宋_GB2312" w:cs="仿宋_GB2312" w:hint="eastAsia"/>
          <w:sz w:val="32"/>
          <w:szCs w:val="32"/>
        </w:rPr>
        <w:t>用好“安丘人社小剧场”，</w:t>
      </w:r>
      <w:r w:rsidRPr="00193711">
        <w:rPr>
          <w:rFonts w:ascii="仿宋_GB2312" w:eastAsia="仿宋_GB2312" w:hAnsi="仿宋_GB2312" w:cs="仿宋_GB2312" w:hint="eastAsia"/>
          <w:sz w:val="32"/>
          <w:szCs w:val="32"/>
        </w:rPr>
        <w:t>在社会保障</w:t>
      </w:r>
      <w:r>
        <w:rPr>
          <w:rFonts w:ascii="仿宋_GB2312" w:eastAsia="仿宋_GB2312" w:hAnsi="仿宋_GB2312" w:cs="仿宋_GB2312" w:hint="eastAsia"/>
          <w:sz w:val="32"/>
          <w:szCs w:val="32"/>
        </w:rPr>
        <w:t>等领域不断加强宣传力度。</w:t>
      </w:r>
    </w:p>
    <w:p w14:paraId="1DFDA501" w14:textId="77777777" w:rsidR="00234DC2" w:rsidRPr="00D71626" w:rsidRDefault="000E778B" w:rsidP="007A7805">
      <w:pPr>
        <w:spacing w:line="560" w:lineRule="exact"/>
        <w:ind w:firstLineChars="200" w:firstLine="643"/>
        <w:rPr>
          <w:rFonts w:ascii="楷体_GB2312" w:eastAsia="楷体_GB2312" w:hAnsi="楷体_GB2312" w:cs="楷体_GB2312"/>
          <w:b/>
          <w:color w:val="333333"/>
          <w:sz w:val="32"/>
          <w:szCs w:val="32"/>
        </w:rPr>
      </w:pPr>
      <w:r w:rsidRPr="00D71626">
        <w:rPr>
          <w:rFonts w:ascii="楷体_GB2312" w:eastAsia="楷体_GB2312" w:hAnsi="楷体_GB2312" w:cs="楷体_GB2312" w:hint="eastAsia"/>
          <w:b/>
          <w:color w:val="333333"/>
          <w:sz w:val="32"/>
          <w:szCs w:val="32"/>
        </w:rPr>
        <w:t>（五）监督保障方面</w:t>
      </w:r>
    </w:p>
    <w:p w14:paraId="26AFD7BB" w14:textId="21DB2D70" w:rsidR="00234DC2" w:rsidRPr="007059EF" w:rsidRDefault="000E778B" w:rsidP="007A7805">
      <w:pPr>
        <w:spacing w:line="560" w:lineRule="exact"/>
        <w:ind w:firstLineChars="200" w:firstLine="643"/>
        <w:rPr>
          <w:rFonts w:ascii="仿宋_GB2312" w:eastAsia="仿宋_GB2312" w:hAnsi="仿宋_GB2312" w:cs="仿宋_GB2312"/>
          <w:sz w:val="32"/>
          <w:szCs w:val="32"/>
        </w:rPr>
      </w:pPr>
      <w:r w:rsidRPr="00D71626">
        <w:rPr>
          <w:rFonts w:ascii="仿宋_GB2312" w:eastAsia="仿宋_GB2312" w:hAnsi="仿宋_GB2312" w:cs="仿宋_GB2312" w:hint="eastAsia"/>
          <w:b/>
          <w:sz w:val="32"/>
          <w:szCs w:val="32"/>
        </w:rPr>
        <w:t>一是明确组织领导体制。</w:t>
      </w:r>
      <w:r w:rsidRPr="007059EF">
        <w:rPr>
          <w:rFonts w:ascii="仿宋_GB2312" w:eastAsia="仿宋_GB2312" w:hAnsi="仿宋_GB2312" w:cs="仿宋_GB2312" w:hint="eastAsia"/>
          <w:sz w:val="32"/>
          <w:szCs w:val="32"/>
        </w:rPr>
        <w:t>成立</w:t>
      </w:r>
      <w:r w:rsidR="00D7466A">
        <w:rPr>
          <w:rFonts w:ascii="仿宋_GB2312" w:eastAsia="仿宋_GB2312" w:hAnsi="仿宋_GB2312" w:cs="仿宋_GB2312" w:hint="eastAsia"/>
          <w:sz w:val="32"/>
          <w:szCs w:val="32"/>
        </w:rPr>
        <w:t>局</w:t>
      </w:r>
      <w:r w:rsidRPr="007059EF">
        <w:rPr>
          <w:rFonts w:ascii="仿宋_GB2312" w:eastAsia="仿宋_GB2312" w:hAnsi="仿宋_GB2312" w:cs="仿宋_GB2312" w:hint="eastAsia"/>
          <w:sz w:val="32"/>
          <w:szCs w:val="32"/>
        </w:rPr>
        <w:t>政务公开领导小组，</w:t>
      </w:r>
      <w:r w:rsidR="00D7466A">
        <w:rPr>
          <w:rFonts w:ascii="仿宋_GB2312" w:eastAsia="仿宋_GB2312" w:hAnsi="仿宋_GB2312" w:cs="仿宋_GB2312" w:hint="eastAsia"/>
          <w:sz w:val="32"/>
          <w:szCs w:val="32"/>
        </w:rPr>
        <w:t>主要领导亲自挂帅，</w:t>
      </w:r>
      <w:r w:rsidRPr="007059EF">
        <w:rPr>
          <w:rFonts w:ascii="仿宋_GB2312" w:eastAsia="仿宋_GB2312" w:hAnsi="仿宋_GB2312" w:cs="仿宋_GB2312" w:hint="eastAsia"/>
          <w:sz w:val="32"/>
          <w:szCs w:val="32"/>
        </w:rPr>
        <w:t>明确</w:t>
      </w:r>
      <w:r w:rsidR="00864DF6">
        <w:rPr>
          <w:rFonts w:ascii="仿宋_GB2312" w:eastAsia="仿宋_GB2312" w:hAnsi="仿宋_GB2312" w:cs="仿宋_GB2312" w:hint="eastAsia"/>
          <w:sz w:val="32"/>
          <w:szCs w:val="32"/>
        </w:rPr>
        <w:t>分工</w:t>
      </w:r>
      <w:r w:rsidRPr="007059EF">
        <w:rPr>
          <w:rFonts w:ascii="仿宋_GB2312" w:eastAsia="仿宋_GB2312" w:hAnsi="仿宋_GB2312" w:cs="仿宋_GB2312" w:hint="eastAsia"/>
          <w:sz w:val="32"/>
          <w:szCs w:val="32"/>
        </w:rPr>
        <w:t>，</w:t>
      </w:r>
      <w:r w:rsidR="00864DF6">
        <w:rPr>
          <w:rFonts w:ascii="仿宋_GB2312" w:eastAsia="仿宋_GB2312" w:hAnsi="仿宋_GB2312" w:cs="仿宋_GB2312" w:hint="eastAsia"/>
          <w:sz w:val="32"/>
          <w:szCs w:val="32"/>
        </w:rPr>
        <w:t>专人专责</w:t>
      </w:r>
      <w:r w:rsidRPr="007059EF">
        <w:rPr>
          <w:rFonts w:ascii="仿宋_GB2312" w:eastAsia="仿宋_GB2312" w:hAnsi="仿宋_GB2312" w:cs="仿宋_GB2312" w:hint="eastAsia"/>
          <w:sz w:val="32"/>
          <w:szCs w:val="32"/>
        </w:rPr>
        <w:t>。</w:t>
      </w:r>
    </w:p>
    <w:p w14:paraId="42F3D589" w14:textId="7F7F9980" w:rsidR="00234DC2" w:rsidRPr="007059EF" w:rsidRDefault="00103008" w:rsidP="007A7805">
      <w:pPr>
        <w:spacing w:line="560" w:lineRule="exact"/>
        <w:ind w:firstLineChars="200" w:firstLine="643"/>
        <w:rPr>
          <w:rFonts w:ascii="仿宋_GB2312" w:eastAsia="仿宋_GB2312" w:hAnsi="仿宋_GB2312" w:cs="仿宋_GB2312"/>
          <w:sz w:val="32"/>
          <w:szCs w:val="32"/>
        </w:rPr>
      </w:pPr>
      <w:r w:rsidRPr="00D71626">
        <w:rPr>
          <w:rFonts w:ascii="仿宋_GB2312" w:eastAsia="仿宋_GB2312" w:hAnsi="仿宋_GB2312" w:cs="仿宋_GB2312" w:hint="eastAsia"/>
          <w:b/>
          <w:sz w:val="32"/>
          <w:szCs w:val="32"/>
        </w:rPr>
        <w:t>二是全面提升服务水平。</w:t>
      </w:r>
      <w:r w:rsidR="00127459" w:rsidRPr="00127459">
        <w:rPr>
          <w:rFonts w:ascii="仿宋_GB2312" w:eastAsia="仿宋_GB2312" w:hAnsi="仿宋_GB2312" w:cs="仿宋_GB2312" w:hint="eastAsia"/>
          <w:sz w:val="32"/>
          <w:szCs w:val="32"/>
        </w:rPr>
        <w:t>加大培训经费投入，</w:t>
      </w:r>
      <w:r w:rsidR="00375148" w:rsidRPr="00375148">
        <w:rPr>
          <w:rFonts w:ascii="仿宋_GB2312" w:eastAsia="仿宋_GB2312" w:hAnsi="仿宋_GB2312" w:cs="仿宋_GB2312" w:hint="eastAsia"/>
          <w:sz w:val="32"/>
          <w:szCs w:val="32"/>
        </w:rPr>
        <w:t>年内</w:t>
      </w:r>
      <w:r w:rsidRPr="007059EF">
        <w:rPr>
          <w:rFonts w:ascii="仿宋_GB2312" w:eastAsia="仿宋_GB2312" w:hAnsi="仿宋_GB2312" w:cs="仿宋_GB2312" w:hint="eastAsia"/>
          <w:sz w:val="32"/>
          <w:szCs w:val="32"/>
        </w:rPr>
        <w:t>组织</w:t>
      </w:r>
      <w:r w:rsidRPr="007059EF">
        <w:rPr>
          <w:rFonts w:ascii="仿宋_GB2312" w:eastAsia="仿宋_GB2312" w:hAnsi="仿宋_GB2312" w:cs="仿宋_GB2312" w:hint="eastAsia"/>
          <w:sz w:val="32"/>
          <w:szCs w:val="32"/>
        </w:rPr>
        <w:lastRenderedPageBreak/>
        <w:t>信息公开相关培训和会议</w:t>
      </w:r>
      <w:r w:rsidR="00375148">
        <w:rPr>
          <w:rFonts w:ascii="仿宋_GB2312" w:eastAsia="仿宋_GB2312" w:hAnsi="仿宋_GB2312" w:cs="仿宋_GB2312"/>
          <w:sz w:val="32"/>
          <w:szCs w:val="32"/>
        </w:rPr>
        <w:t>4</w:t>
      </w:r>
      <w:r w:rsidR="00375148">
        <w:rPr>
          <w:rFonts w:ascii="仿宋_GB2312" w:eastAsia="仿宋_GB2312" w:hAnsi="仿宋_GB2312" w:cs="仿宋_GB2312" w:hint="eastAsia"/>
          <w:sz w:val="32"/>
          <w:szCs w:val="32"/>
        </w:rPr>
        <w:t>次</w:t>
      </w:r>
      <w:r w:rsidR="000E778B" w:rsidRPr="007059EF">
        <w:rPr>
          <w:rFonts w:ascii="仿宋_GB2312" w:eastAsia="仿宋_GB2312" w:hAnsi="仿宋_GB2312" w:cs="仿宋_GB2312" w:hint="eastAsia"/>
          <w:sz w:val="32"/>
          <w:szCs w:val="32"/>
        </w:rPr>
        <w:t>，</w:t>
      </w:r>
      <w:r w:rsidR="00D7466A">
        <w:rPr>
          <w:rFonts w:ascii="仿宋_GB2312" w:eastAsia="仿宋_GB2312" w:hAnsi="仿宋_GB2312" w:cs="仿宋_GB2312" w:hint="eastAsia"/>
          <w:sz w:val="32"/>
          <w:szCs w:val="32"/>
        </w:rPr>
        <w:t>累计培训4</w:t>
      </w:r>
      <w:r w:rsidR="00D7466A">
        <w:rPr>
          <w:rFonts w:ascii="仿宋_GB2312" w:eastAsia="仿宋_GB2312" w:hAnsi="仿宋_GB2312" w:cs="仿宋_GB2312"/>
          <w:sz w:val="32"/>
          <w:szCs w:val="32"/>
        </w:rPr>
        <w:t>0</w:t>
      </w:r>
      <w:r w:rsidR="00D7466A">
        <w:rPr>
          <w:rFonts w:ascii="仿宋_GB2312" w:eastAsia="仿宋_GB2312" w:hAnsi="仿宋_GB2312" w:cs="仿宋_GB2312" w:hint="eastAsia"/>
          <w:sz w:val="32"/>
          <w:szCs w:val="32"/>
        </w:rPr>
        <w:t>余人次。</w:t>
      </w:r>
    </w:p>
    <w:p w14:paraId="1F53AFE1" w14:textId="4736A651" w:rsidR="00234DC2" w:rsidRPr="007059EF" w:rsidRDefault="000E778B" w:rsidP="007A7805">
      <w:pPr>
        <w:spacing w:line="560" w:lineRule="exact"/>
        <w:ind w:firstLineChars="200" w:firstLine="643"/>
        <w:rPr>
          <w:rFonts w:ascii="仿宋_GB2312" w:eastAsia="仿宋_GB2312" w:hAnsi="仿宋_GB2312" w:cs="仿宋_GB2312"/>
          <w:sz w:val="32"/>
          <w:szCs w:val="32"/>
        </w:rPr>
      </w:pPr>
      <w:r w:rsidRPr="00D71626">
        <w:rPr>
          <w:rFonts w:ascii="仿宋_GB2312" w:eastAsia="仿宋_GB2312" w:hAnsi="仿宋_GB2312" w:cs="仿宋_GB2312" w:hint="eastAsia"/>
          <w:b/>
          <w:sz w:val="32"/>
          <w:szCs w:val="32"/>
        </w:rPr>
        <w:t>三</w:t>
      </w:r>
      <w:r w:rsidRPr="00D71626">
        <w:rPr>
          <w:rFonts w:ascii="仿宋_GB2312" w:eastAsia="仿宋_GB2312" w:hAnsi="仿宋_GB2312" w:cs="仿宋_GB2312"/>
          <w:b/>
          <w:sz w:val="32"/>
          <w:szCs w:val="32"/>
        </w:rPr>
        <w:t>是</w:t>
      </w:r>
      <w:r w:rsidR="0099729C" w:rsidRPr="00D71626">
        <w:rPr>
          <w:rFonts w:ascii="仿宋_GB2312" w:eastAsia="仿宋_GB2312" w:hAnsi="仿宋_GB2312" w:cs="仿宋_GB2312" w:hint="eastAsia"/>
          <w:b/>
          <w:sz w:val="32"/>
          <w:szCs w:val="32"/>
        </w:rPr>
        <w:t>工作考核、社会评议和责任追究结果情况</w:t>
      </w:r>
      <w:r w:rsidRPr="00D71626">
        <w:rPr>
          <w:rFonts w:ascii="仿宋_GB2312" w:eastAsia="仿宋_GB2312" w:hAnsi="仿宋_GB2312" w:cs="仿宋_GB2312" w:hint="eastAsia"/>
          <w:b/>
          <w:sz w:val="32"/>
          <w:szCs w:val="32"/>
        </w:rPr>
        <w:t>。</w:t>
      </w:r>
      <w:r w:rsidR="008C0FEA" w:rsidRPr="007059EF">
        <w:rPr>
          <w:rFonts w:ascii="仿宋_GB2312" w:eastAsia="仿宋_GB2312" w:hAnsi="仿宋_GB2312" w:cs="仿宋_GB2312" w:hint="eastAsia"/>
          <w:sz w:val="32"/>
          <w:szCs w:val="32"/>
        </w:rPr>
        <w:t>广泛</w:t>
      </w:r>
      <w:r w:rsidR="00375148">
        <w:rPr>
          <w:rFonts w:ascii="仿宋_GB2312" w:eastAsia="仿宋_GB2312" w:hAnsi="仿宋_GB2312" w:cs="仿宋_GB2312" w:hint="eastAsia"/>
          <w:sz w:val="32"/>
          <w:szCs w:val="32"/>
        </w:rPr>
        <w:t>征集</w:t>
      </w:r>
      <w:r w:rsidR="008C0FEA" w:rsidRPr="007059EF">
        <w:rPr>
          <w:rFonts w:ascii="仿宋_GB2312" w:eastAsia="仿宋_GB2312" w:hAnsi="仿宋_GB2312" w:cs="仿宋_GB2312" w:hint="eastAsia"/>
          <w:sz w:val="32"/>
          <w:szCs w:val="32"/>
        </w:rPr>
        <w:t>意见建议</w:t>
      </w:r>
      <w:r w:rsidR="00375148">
        <w:rPr>
          <w:rFonts w:ascii="仿宋_GB2312" w:eastAsia="仿宋_GB2312" w:hAnsi="仿宋_GB2312" w:cs="仿宋_GB2312" w:hint="eastAsia"/>
          <w:sz w:val="32"/>
          <w:szCs w:val="32"/>
        </w:rPr>
        <w:t>，</w:t>
      </w:r>
      <w:r w:rsidRPr="007059EF">
        <w:rPr>
          <w:rFonts w:ascii="仿宋_GB2312" w:eastAsia="仿宋_GB2312" w:hAnsi="仿宋_GB2312" w:cs="仿宋_GB2312"/>
          <w:sz w:val="32"/>
          <w:szCs w:val="32"/>
        </w:rPr>
        <w:t>群众留言全部</w:t>
      </w:r>
      <w:r w:rsidRPr="007059EF">
        <w:rPr>
          <w:rFonts w:ascii="仿宋_GB2312" w:eastAsia="仿宋_GB2312" w:hAnsi="仿宋_GB2312" w:cs="仿宋_GB2312" w:hint="eastAsia"/>
          <w:sz w:val="32"/>
          <w:szCs w:val="32"/>
        </w:rPr>
        <w:t>完成</w:t>
      </w:r>
      <w:r w:rsidRPr="007059EF">
        <w:rPr>
          <w:rFonts w:ascii="仿宋_GB2312" w:eastAsia="仿宋_GB2312" w:hAnsi="仿宋_GB2312" w:cs="仿宋_GB2312"/>
          <w:sz w:val="32"/>
          <w:szCs w:val="32"/>
        </w:rPr>
        <w:t>答复</w:t>
      </w:r>
      <w:r w:rsidR="00375148">
        <w:rPr>
          <w:rFonts w:ascii="仿宋_GB2312" w:eastAsia="仿宋_GB2312" w:hAnsi="仿宋_GB2312" w:cs="仿宋_GB2312" w:hint="eastAsia"/>
          <w:sz w:val="32"/>
          <w:szCs w:val="32"/>
        </w:rPr>
        <w:t>。</w:t>
      </w:r>
      <w:r w:rsidRPr="007059EF">
        <w:rPr>
          <w:rFonts w:ascii="仿宋_GB2312" w:eastAsia="仿宋_GB2312" w:hAnsi="仿宋_GB2312" w:cs="仿宋_GB2312" w:hint="eastAsia"/>
          <w:sz w:val="32"/>
          <w:szCs w:val="32"/>
        </w:rPr>
        <w:t>未出现需要进行责任追究的情况。</w:t>
      </w:r>
    </w:p>
    <w:bookmarkEnd w:id="0"/>
    <w:p w14:paraId="52E61CB1" w14:textId="77777777" w:rsidR="00234DC2" w:rsidRPr="007059EF" w:rsidRDefault="000E778B" w:rsidP="007A7805">
      <w:pPr>
        <w:spacing w:line="560" w:lineRule="exact"/>
        <w:ind w:firstLineChars="200" w:firstLine="640"/>
        <w:rPr>
          <w:rFonts w:ascii="仿宋_GB2312" w:eastAsia="仿宋_GB2312" w:hAnsi="仿宋_GB2312" w:cs="仿宋_GB2312"/>
          <w:color w:val="333333"/>
          <w:sz w:val="32"/>
          <w:szCs w:val="32"/>
        </w:rPr>
      </w:pPr>
      <w:r w:rsidRPr="007059EF">
        <w:rPr>
          <w:rFonts w:ascii="黑体" w:eastAsia="黑体" w:hAnsi="黑体" w:cs="黑体" w:hint="eastAsia"/>
          <w:color w:val="333333"/>
          <w:sz w:val="32"/>
          <w:szCs w:val="32"/>
        </w:rPr>
        <w:t>二、主动公开政府信息情况</w:t>
      </w:r>
    </w:p>
    <w:tbl>
      <w:tblPr>
        <w:tblW w:w="9040" w:type="dxa"/>
        <w:jc w:val="center"/>
        <w:tblCellMar>
          <w:left w:w="0" w:type="dxa"/>
          <w:right w:w="0" w:type="dxa"/>
        </w:tblCellMar>
        <w:tblLook w:val="04A0" w:firstRow="1" w:lastRow="0" w:firstColumn="1" w:lastColumn="0" w:noHBand="0" w:noVBand="1"/>
      </w:tblPr>
      <w:tblGrid>
        <w:gridCol w:w="2260"/>
        <w:gridCol w:w="2260"/>
        <w:gridCol w:w="2260"/>
        <w:gridCol w:w="2260"/>
      </w:tblGrid>
      <w:tr w:rsidR="00234DC2" w14:paraId="2F70A1CF" w14:textId="77777777" w:rsidTr="0036263C">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60E795F4"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第二十条第（一）项</w:t>
            </w:r>
          </w:p>
        </w:tc>
      </w:tr>
      <w:tr w:rsidR="00234DC2" w14:paraId="3E9F6300" w14:textId="77777777" w:rsidTr="0036263C">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FC58D2"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E822DF" w14:textId="77777777" w:rsidR="00234DC2" w:rsidRDefault="000E778B" w:rsidP="007A7805">
            <w:pPr>
              <w:widowControl/>
              <w:spacing w:line="560" w:lineRule="exact"/>
              <w:jc w:val="center"/>
            </w:pPr>
            <w:r>
              <w:rPr>
                <w:rFonts w:ascii="宋体" w:hAnsi="宋体" w:cs="宋体" w:hint="eastAsia"/>
                <w:color w:val="000000"/>
                <w:kern w:val="0"/>
                <w:sz w:val="20"/>
                <w:szCs w:val="20"/>
              </w:rPr>
              <w:t>本年</w:t>
            </w:r>
            <w:r>
              <w:rPr>
                <w:rFonts w:ascii="宋体" w:hAnsi="宋体" w:cs="宋体" w:hint="eastAsia"/>
                <w:kern w:val="0"/>
                <w:sz w:val="20"/>
                <w:szCs w:val="20"/>
              </w:rPr>
              <w:t>制发件数</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8E696D" w14:textId="77777777" w:rsidR="00234DC2" w:rsidRDefault="000E778B" w:rsidP="007A7805">
            <w:pPr>
              <w:widowControl/>
              <w:spacing w:line="560" w:lineRule="exact"/>
              <w:jc w:val="center"/>
            </w:pPr>
            <w:r>
              <w:rPr>
                <w:rFonts w:ascii="宋体" w:hAnsi="宋体" w:cs="宋体" w:hint="eastAsia"/>
                <w:color w:val="000000"/>
                <w:kern w:val="0"/>
                <w:sz w:val="20"/>
                <w:szCs w:val="20"/>
              </w:rPr>
              <w:t>本年废止件数</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F6F5F15" w14:textId="77777777" w:rsidR="00234DC2" w:rsidRDefault="000E778B" w:rsidP="007A7805">
            <w:pPr>
              <w:widowControl/>
              <w:spacing w:line="560" w:lineRule="exact"/>
              <w:jc w:val="center"/>
            </w:pPr>
            <w:r>
              <w:rPr>
                <w:rFonts w:ascii="宋体" w:hAnsi="宋体" w:cs="宋体" w:hint="eastAsia"/>
                <w:color w:val="000000"/>
                <w:kern w:val="0"/>
                <w:sz w:val="20"/>
                <w:szCs w:val="20"/>
              </w:rPr>
              <w:t>现行有效件</w:t>
            </w:r>
            <w:r>
              <w:rPr>
                <w:rFonts w:ascii="宋体" w:hAnsi="宋体" w:cs="宋体" w:hint="eastAsia"/>
                <w:kern w:val="0"/>
                <w:sz w:val="20"/>
                <w:szCs w:val="20"/>
              </w:rPr>
              <w:t>数</w:t>
            </w:r>
          </w:p>
        </w:tc>
      </w:tr>
      <w:tr w:rsidR="00234DC2" w14:paraId="58A21978" w14:textId="77777777" w:rsidTr="0036263C">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A5BD96" w14:textId="77777777" w:rsidR="00234DC2" w:rsidRDefault="000E778B" w:rsidP="007A7805">
            <w:pPr>
              <w:widowControl/>
              <w:spacing w:line="560" w:lineRule="exact"/>
              <w:jc w:val="center"/>
            </w:pPr>
            <w:r>
              <w:rPr>
                <w:rFonts w:ascii="宋体" w:hAnsi="宋体" w:cs="宋体" w:hint="eastAsia"/>
                <w:color w:val="000000"/>
                <w:kern w:val="0"/>
                <w:sz w:val="20"/>
                <w:szCs w:val="20"/>
              </w:rPr>
              <w:t>规章</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66DB05"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CECF2C8"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2AC3B0" w14:textId="77777777" w:rsidR="00234DC2" w:rsidRDefault="000E778B" w:rsidP="007A7805">
            <w:pPr>
              <w:widowControl/>
              <w:spacing w:line="560" w:lineRule="exact"/>
              <w:jc w:val="center"/>
            </w:pPr>
            <w:r>
              <w:rPr>
                <w:rFonts w:cs="Calibri" w:hint="eastAsia"/>
                <w:kern w:val="0"/>
                <w:szCs w:val="21"/>
              </w:rPr>
              <w:t>0</w:t>
            </w:r>
          </w:p>
        </w:tc>
      </w:tr>
      <w:tr w:rsidR="00234DC2" w14:paraId="2C4FF262" w14:textId="77777777" w:rsidTr="0036263C">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B7E4F6" w14:textId="77777777" w:rsidR="00234DC2" w:rsidRDefault="000E778B" w:rsidP="007A7805">
            <w:pPr>
              <w:widowControl/>
              <w:spacing w:line="560" w:lineRule="exact"/>
              <w:jc w:val="center"/>
            </w:pPr>
            <w:r>
              <w:rPr>
                <w:rFonts w:ascii="宋体" w:hAnsi="宋体" w:cs="宋体" w:hint="eastAsia"/>
                <w:color w:val="000000"/>
                <w:kern w:val="0"/>
                <w:sz w:val="20"/>
                <w:szCs w:val="20"/>
              </w:rPr>
              <w:t>行政规范性文件</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D79F6F"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0C5F02"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6A5A8F7" w14:textId="77777777" w:rsidR="00234DC2" w:rsidRDefault="000E778B" w:rsidP="007A7805">
            <w:pPr>
              <w:widowControl/>
              <w:spacing w:line="560" w:lineRule="exact"/>
              <w:jc w:val="center"/>
            </w:pPr>
            <w:r>
              <w:rPr>
                <w:rFonts w:cs="Calibri" w:hint="eastAsia"/>
                <w:kern w:val="0"/>
                <w:szCs w:val="21"/>
              </w:rPr>
              <w:t>0</w:t>
            </w:r>
          </w:p>
        </w:tc>
      </w:tr>
      <w:tr w:rsidR="00234DC2" w14:paraId="680351CF" w14:textId="77777777" w:rsidTr="0036263C">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12126D99"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第二十条第（五）项</w:t>
            </w:r>
          </w:p>
        </w:tc>
      </w:tr>
      <w:tr w:rsidR="00234DC2" w14:paraId="0775662D"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665A1F"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9C54FF" w14:textId="77777777" w:rsidR="00234DC2" w:rsidRDefault="000E778B" w:rsidP="007A7805">
            <w:pPr>
              <w:widowControl/>
              <w:spacing w:line="560" w:lineRule="exact"/>
              <w:jc w:val="center"/>
            </w:pPr>
            <w:r>
              <w:rPr>
                <w:rFonts w:ascii="宋体" w:hAnsi="宋体" w:cs="宋体" w:hint="eastAsia"/>
                <w:color w:val="000000"/>
                <w:kern w:val="0"/>
                <w:sz w:val="20"/>
                <w:szCs w:val="20"/>
              </w:rPr>
              <w:t>本年处理决定数量</w:t>
            </w:r>
          </w:p>
        </w:tc>
      </w:tr>
      <w:tr w:rsidR="00234DC2" w14:paraId="79CCD4AC"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DD6DEA" w14:textId="77777777" w:rsidR="00234DC2" w:rsidRDefault="000E778B" w:rsidP="007A7805">
            <w:pPr>
              <w:widowControl/>
              <w:spacing w:line="560" w:lineRule="exact"/>
              <w:jc w:val="center"/>
            </w:pPr>
            <w:r>
              <w:rPr>
                <w:rFonts w:ascii="宋体" w:hAnsi="宋体" w:cs="宋体" w:hint="eastAsia"/>
                <w:color w:val="000000"/>
                <w:kern w:val="0"/>
                <w:sz w:val="20"/>
                <w:szCs w:val="20"/>
              </w:rPr>
              <w:t>行政许可</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CE923B" w14:textId="77777777" w:rsidR="00234DC2" w:rsidRDefault="000E778B" w:rsidP="007A7805">
            <w:pPr>
              <w:widowControl/>
              <w:spacing w:line="560" w:lineRule="exact"/>
              <w:jc w:val="center"/>
            </w:pPr>
            <w:r>
              <w:rPr>
                <w:rFonts w:cs="Calibri" w:hint="eastAsia"/>
                <w:kern w:val="0"/>
                <w:szCs w:val="21"/>
              </w:rPr>
              <w:t>0</w:t>
            </w:r>
          </w:p>
        </w:tc>
      </w:tr>
      <w:tr w:rsidR="00234DC2" w14:paraId="3C543D96" w14:textId="77777777" w:rsidTr="00DF3F9F">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4207B269"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第二十条第（六）项</w:t>
            </w:r>
          </w:p>
        </w:tc>
      </w:tr>
      <w:tr w:rsidR="00234DC2" w14:paraId="78F95508"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CB7C5C"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6E993B" w14:textId="77777777" w:rsidR="00234DC2" w:rsidRDefault="000E778B" w:rsidP="007A7805">
            <w:pPr>
              <w:widowControl/>
              <w:spacing w:line="560" w:lineRule="exact"/>
              <w:jc w:val="center"/>
            </w:pPr>
            <w:r>
              <w:rPr>
                <w:rFonts w:ascii="宋体" w:hAnsi="宋体" w:cs="宋体" w:hint="eastAsia"/>
                <w:color w:val="000000"/>
                <w:kern w:val="0"/>
                <w:sz w:val="20"/>
                <w:szCs w:val="20"/>
              </w:rPr>
              <w:t>本年处理决定数量</w:t>
            </w:r>
          </w:p>
        </w:tc>
      </w:tr>
      <w:tr w:rsidR="00234DC2" w14:paraId="32E8FD6F"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4003A1" w14:textId="77777777" w:rsidR="00234DC2" w:rsidRDefault="000E778B" w:rsidP="007A7805">
            <w:pPr>
              <w:widowControl/>
              <w:spacing w:line="560" w:lineRule="exact"/>
              <w:jc w:val="center"/>
            </w:pPr>
            <w:r>
              <w:rPr>
                <w:rFonts w:ascii="宋体" w:hAnsi="宋体" w:cs="宋体" w:hint="eastAsia"/>
                <w:color w:val="000000"/>
                <w:kern w:val="0"/>
                <w:sz w:val="20"/>
                <w:szCs w:val="20"/>
              </w:rPr>
              <w:t>行政处罚</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2D7E460" w14:textId="174BECA0" w:rsidR="00234DC2" w:rsidRDefault="00BA0643" w:rsidP="007A7805">
            <w:pPr>
              <w:widowControl/>
              <w:spacing w:line="560" w:lineRule="exact"/>
              <w:jc w:val="center"/>
            </w:pPr>
            <w:r>
              <w:rPr>
                <w:rFonts w:ascii="宋体" w:hAnsi="宋体" w:cs="宋体"/>
                <w:color w:val="000000"/>
                <w:kern w:val="0"/>
                <w:sz w:val="20"/>
                <w:szCs w:val="20"/>
              </w:rPr>
              <w:t>4</w:t>
            </w:r>
          </w:p>
        </w:tc>
      </w:tr>
      <w:tr w:rsidR="00234DC2" w14:paraId="55F9DC57"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4F4F96" w14:textId="77777777" w:rsidR="00234DC2" w:rsidRDefault="000E778B" w:rsidP="007A7805">
            <w:pPr>
              <w:widowControl/>
              <w:spacing w:line="560" w:lineRule="exact"/>
              <w:jc w:val="center"/>
            </w:pPr>
            <w:r>
              <w:rPr>
                <w:rFonts w:ascii="宋体" w:hAnsi="宋体" w:cs="宋体" w:hint="eastAsia"/>
                <w:color w:val="000000"/>
                <w:kern w:val="0"/>
                <w:sz w:val="20"/>
                <w:szCs w:val="20"/>
              </w:rPr>
              <w:t>行政强制</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0ACF32E" w14:textId="77777777" w:rsidR="00234DC2" w:rsidRDefault="000E778B" w:rsidP="007A7805">
            <w:pPr>
              <w:widowControl/>
              <w:spacing w:line="560" w:lineRule="exact"/>
              <w:jc w:val="center"/>
            </w:pPr>
            <w:r>
              <w:rPr>
                <w:rFonts w:ascii="宋体" w:hAnsi="宋体" w:cs="宋体" w:hint="eastAsia"/>
                <w:color w:val="000000"/>
                <w:kern w:val="0"/>
                <w:sz w:val="20"/>
                <w:szCs w:val="20"/>
              </w:rPr>
              <w:t>0</w:t>
            </w:r>
          </w:p>
        </w:tc>
      </w:tr>
      <w:tr w:rsidR="00234DC2" w14:paraId="672781B7" w14:textId="77777777" w:rsidTr="00DF3F9F">
        <w:trPr>
          <w:trHeight w:val="422"/>
          <w:jc w:val="center"/>
        </w:trPr>
        <w:tc>
          <w:tcPr>
            <w:tcW w:w="9040" w:type="dxa"/>
            <w:gridSpan w:val="4"/>
            <w:tcBorders>
              <w:top w:val="single" w:sz="4" w:space="0" w:color="auto"/>
              <w:left w:val="single" w:sz="4" w:space="0" w:color="auto"/>
              <w:bottom w:val="single" w:sz="4" w:space="0" w:color="auto"/>
              <w:right w:val="single" w:sz="4" w:space="0" w:color="auto"/>
            </w:tcBorders>
            <w:shd w:val="clear" w:color="auto" w:fill="C6D9F1"/>
            <w:tcMar>
              <w:left w:w="57" w:type="dxa"/>
              <w:right w:w="57" w:type="dxa"/>
            </w:tcMar>
            <w:vAlign w:val="center"/>
          </w:tcPr>
          <w:p w14:paraId="6D86CB05" w14:textId="77777777" w:rsidR="00234DC2" w:rsidRDefault="000E778B" w:rsidP="007A7805">
            <w:pPr>
              <w:widowControl/>
              <w:spacing w:line="560" w:lineRule="exact"/>
              <w:jc w:val="center"/>
            </w:pPr>
            <w:r>
              <w:rPr>
                <w:rFonts w:ascii="宋体" w:hAnsi="宋体" w:cs="宋体" w:hint="eastAsia"/>
                <w:color w:val="000000"/>
                <w:kern w:val="0"/>
                <w:sz w:val="20"/>
                <w:szCs w:val="20"/>
              </w:rPr>
              <w:t>第二十条第（八）项</w:t>
            </w:r>
          </w:p>
        </w:tc>
      </w:tr>
      <w:tr w:rsidR="00234DC2" w14:paraId="074F500B" w14:textId="77777777" w:rsidTr="00DF3F9F">
        <w:trPr>
          <w:trHeight w:val="422"/>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1A82FE8" w14:textId="77777777" w:rsidR="00234DC2" w:rsidRDefault="000E778B" w:rsidP="007A7805">
            <w:pPr>
              <w:widowControl/>
              <w:spacing w:line="560" w:lineRule="exact"/>
              <w:jc w:val="center"/>
            </w:pPr>
            <w:r>
              <w:rPr>
                <w:rFonts w:ascii="宋体" w:hAnsi="宋体" w:cs="宋体" w:hint="eastAsia"/>
                <w:color w:val="000000"/>
                <w:kern w:val="0"/>
                <w:sz w:val="20"/>
                <w:szCs w:val="20"/>
              </w:rPr>
              <w:t>信息内容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42BCBC" w14:textId="77777777" w:rsidR="00234DC2" w:rsidRDefault="000E778B" w:rsidP="007A7805">
            <w:pPr>
              <w:widowControl/>
              <w:spacing w:line="560" w:lineRule="exact"/>
              <w:jc w:val="center"/>
            </w:pPr>
            <w:r>
              <w:rPr>
                <w:rFonts w:ascii="宋体" w:hAnsi="宋体" w:cs="宋体" w:hint="eastAsia"/>
                <w:color w:val="000000"/>
                <w:kern w:val="0"/>
                <w:sz w:val="20"/>
                <w:szCs w:val="20"/>
              </w:rPr>
              <w:t>本年收费金额（单位：万元）</w:t>
            </w:r>
          </w:p>
        </w:tc>
      </w:tr>
      <w:tr w:rsidR="00234DC2" w14:paraId="6D65689B" w14:textId="77777777" w:rsidTr="00DF3F9F">
        <w:trPr>
          <w:trHeight w:val="446"/>
          <w:jc w:val="center"/>
        </w:trPr>
        <w:tc>
          <w:tcPr>
            <w:tcW w:w="22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BE5E03" w14:textId="77777777" w:rsidR="00234DC2" w:rsidRDefault="000E778B" w:rsidP="007A7805">
            <w:pPr>
              <w:widowControl/>
              <w:spacing w:line="560" w:lineRule="exact"/>
              <w:jc w:val="center"/>
            </w:pPr>
            <w:r>
              <w:rPr>
                <w:rFonts w:ascii="宋体" w:hAnsi="宋体" w:cs="宋体" w:hint="eastAsia"/>
                <w:color w:val="000000"/>
                <w:kern w:val="0"/>
                <w:sz w:val="20"/>
                <w:szCs w:val="20"/>
              </w:rPr>
              <w:t>行政事业性收费</w:t>
            </w:r>
          </w:p>
        </w:tc>
        <w:tc>
          <w:tcPr>
            <w:tcW w:w="6780"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A294C6B" w14:textId="77777777" w:rsidR="00234DC2" w:rsidRDefault="000E778B" w:rsidP="007A7805">
            <w:pPr>
              <w:spacing w:line="560" w:lineRule="exact"/>
              <w:jc w:val="center"/>
              <w:rPr>
                <w:rFonts w:ascii="宋体"/>
                <w:sz w:val="24"/>
              </w:rPr>
            </w:pPr>
            <w:r>
              <w:rPr>
                <w:rFonts w:ascii="宋体" w:hint="eastAsia"/>
                <w:sz w:val="24"/>
              </w:rPr>
              <w:t>0</w:t>
            </w:r>
          </w:p>
        </w:tc>
      </w:tr>
    </w:tbl>
    <w:p w14:paraId="666AE3F0" w14:textId="77777777" w:rsidR="00234DC2" w:rsidRPr="007059EF" w:rsidRDefault="000E778B" w:rsidP="007A7805">
      <w:pPr>
        <w:spacing w:line="560" w:lineRule="exact"/>
        <w:ind w:firstLineChars="200" w:firstLine="640"/>
        <w:rPr>
          <w:rFonts w:ascii="黑体" w:eastAsia="黑体" w:hAnsi="黑体" w:cs="黑体"/>
          <w:color w:val="333333"/>
          <w:sz w:val="32"/>
          <w:szCs w:val="32"/>
        </w:rPr>
      </w:pPr>
      <w:r w:rsidRPr="007059EF">
        <w:rPr>
          <w:rFonts w:ascii="黑体" w:eastAsia="黑体" w:hAnsi="黑体" w:cs="黑体" w:hint="eastAsia"/>
          <w:color w:val="333333"/>
          <w:sz w:val="32"/>
          <w:szCs w:val="32"/>
        </w:rPr>
        <w:t>三、收到和处理政府信息公开申请情况</w:t>
      </w:r>
    </w:p>
    <w:tbl>
      <w:tblPr>
        <w:tblW w:w="9748"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765"/>
        <w:gridCol w:w="941"/>
        <w:gridCol w:w="3199"/>
        <w:gridCol w:w="685"/>
        <w:gridCol w:w="693"/>
        <w:gridCol w:w="693"/>
        <w:gridCol w:w="693"/>
        <w:gridCol w:w="693"/>
        <w:gridCol w:w="693"/>
        <w:gridCol w:w="693"/>
      </w:tblGrid>
      <w:tr w:rsidR="00234DC2" w14:paraId="52DA3752" w14:textId="77777777" w:rsidTr="0036263C">
        <w:trPr>
          <w:jc w:val="center"/>
        </w:trPr>
        <w:tc>
          <w:tcPr>
            <w:tcW w:w="4905" w:type="dxa"/>
            <w:gridSpan w:val="3"/>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DB7621A" w14:textId="77777777" w:rsidR="00234DC2" w:rsidRDefault="000E778B" w:rsidP="007A7805">
            <w:pPr>
              <w:widowControl/>
              <w:spacing w:line="560" w:lineRule="exact"/>
              <w:jc w:val="left"/>
            </w:pPr>
            <w:r>
              <w:rPr>
                <w:rFonts w:ascii="楷体" w:eastAsia="楷体" w:hAnsi="楷体" w:cs="楷体"/>
                <w:kern w:val="0"/>
                <w:sz w:val="20"/>
                <w:szCs w:val="20"/>
              </w:rPr>
              <w:t>（本列数据的勾稽关系为：第一项加第二项之和，等于第三项加第四项之和）</w:t>
            </w:r>
          </w:p>
        </w:tc>
        <w:tc>
          <w:tcPr>
            <w:tcW w:w="4843" w:type="dxa"/>
            <w:gridSpan w:val="7"/>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F3B5935" w14:textId="77777777" w:rsidR="00234DC2" w:rsidRDefault="000E778B" w:rsidP="007A7805">
            <w:pPr>
              <w:widowControl/>
              <w:spacing w:line="560" w:lineRule="exact"/>
              <w:jc w:val="center"/>
            </w:pPr>
            <w:r>
              <w:rPr>
                <w:rFonts w:ascii="宋体" w:hAnsi="宋体" w:cs="宋体" w:hint="eastAsia"/>
                <w:kern w:val="0"/>
                <w:sz w:val="20"/>
                <w:szCs w:val="20"/>
              </w:rPr>
              <w:t>申请人情况</w:t>
            </w:r>
          </w:p>
        </w:tc>
      </w:tr>
      <w:tr w:rsidR="00234DC2" w14:paraId="5BA32796" w14:textId="77777777" w:rsidTr="0036263C">
        <w:trPr>
          <w:jc w:val="center"/>
        </w:trPr>
        <w:tc>
          <w:tcPr>
            <w:tcW w:w="4905" w:type="dxa"/>
            <w:gridSpan w:val="3"/>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8892261" w14:textId="77777777" w:rsidR="00234DC2" w:rsidRDefault="00234DC2" w:rsidP="007A7805">
            <w:pPr>
              <w:spacing w:line="560" w:lineRule="exact"/>
              <w:rPr>
                <w:rFonts w:ascii="宋体"/>
                <w:sz w:val="24"/>
              </w:rPr>
            </w:pPr>
          </w:p>
        </w:tc>
        <w:tc>
          <w:tcPr>
            <w:tcW w:w="68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F891B1" w14:textId="77777777" w:rsidR="00234DC2" w:rsidRDefault="000E778B" w:rsidP="007A7805">
            <w:pPr>
              <w:widowControl/>
              <w:spacing w:line="560" w:lineRule="exact"/>
              <w:jc w:val="center"/>
            </w:pPr>
            <w:r>
              <w:rPr>
                <w:rFonts w:ascii="宋体" w:hAnsi="宋体" w:cs="宋体" w:hint="eastAsia"/>
                <w:kern w:val="0"/>
                <w:sz w:val="20"/>
                <w:szCs w:val="20"/>
              </w:rPr>
              <w:t>自然人</w:t>
            </w:r>
          </w:p>
        </w:tc>
        <w:tc>
          <w:tcPr>
            <w:tcW w:w="3465" w:type="dxa"/>
            <w:gridSpan w:val="5"/>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5DFA24D1" w14:textId="77777777" w:rsidR="00234DC2" w:rsidRDefault="000E778B" w:rsidP="007A7805">
            <w:pPr>
              <w:widowControl/>
              <w:spacing w:line="560" w:lineRule="exact"/>
              <w:jc w:val="center"/>
            </w:pPr>
            <w:r>
              <w:rPr>
                <w:rFonts w:ascii="宋体" w:hAnsi="宋体" w:cs="宋体" w:hint="eastAsia"/>
                <w:kern w:val="0"/>
                <w:sz w:val="20"/>
                <w:szCs w:val="20"/>
              </w:rPr>
              <w:t>法人或其他组织</w:t>
            </w:r>
          </w:p>
        </w:tc>
        <w:tc>
          <w:tcPr>
            <w:tcW w:w="693" w:type="dxa"/>
            <w:vMerge w:val="restart"/>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606346E2" w14:textId="77777777" w:rsidR="00234DC2" w:rsidRDefault="000E778B" w:rsidP="007A7805">
            <w:pPr>
              <w:widowControl/>
              <w:spacing w:line="560" w:lineRule="exact"/>
              <w:jc w:val="center"/>
            </w:pPr>
            <w:r>
              <w:rPr>
                <w:rFonts w:ascii="宋体" w:hAnsi="宋体" w:cs="宋体" w:hint="eastAsia"/>
                <w:kern w:val="0"/>
                <w:sz w:val="20"/>
                <w:szCs w:val="20"/>
              </w:rPr>
              <w:t>总计</w:t>
            </w:r>
          </w:p>
        </w:tc>
      </w:tr>
      <w:tr w:rsidR="00234DC2" w14:paraId="4D98A239" w14:textId="77777777" w:rsidTr="0036263C">
        <w:trPr>
          <w:jc w:val="center"/>
        </w:trPr>
        <w:tc>
          <w:tcPr>
            <w:tcW w:w="4905" w:type="dxa"/>
            <w:gridSpan w:val="3"/>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329D61" w14:textId="77777777" w:rsidR="00234DC2" w:rsidRDefault="00234DC2" w:rsidP="007A7805">
            <w:pPr>
              <w:spacing w:line="560" w:lineRule="exact"/>
              <w:rPr>
                <w:rFonts w:ascii="宋体"/>
                <w:sz w:val="24"/>
              </w:rPr>
            </w:pPr>
          </w:p>
        </w:tc>
        <w:tc>
          <w:tcPr>
            <w:tcW w:w="68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CC5DB1" w14:textId="77777777" w:rsidR="00234DC2" w:rsidRDefault="00234DC2" w:rsidP="007A7805">
            <w:pPr>
              <w:spacing w:line="560" w:lineRule="exact"/>
              <w:rPr>
                <w:rFonts w:ascii="宋体"/>
                <w:sz w:val="24"/>
              </w:rPr>
            </w:pP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03325C4" w14:textId="77777777" w:rsidR="00234DC2" w:rsidRDefault="000E778B" w:rsidP="007A7805">
            <w:pPr>
              <w:widowControl/>
              <w:spacing w:line="560" w:lineRule="exact"/>
              <w:jc w:val="center"/>
            </w:pPr>
            <w:r>
              <w:rPr>
                <w:rFonts w:ascii="宋体" w:hAnsi="宋体" w:cs="宋体" w:hint="eastAsia"/>
                <w:kern w:val="0"/>
                <w:sz w:val="20"/>
                <w:szCs w:val="20"/>
              </w:rPr>
              <w:t>商业</w:t>
            </w:r>
          </w:p>
          <w:p w14:paraId="753CC191" w14:textId="77777777" w:rsidR="00234DC2" w:rsidRDefault="000E778B" w:rsidP="007A7805">
            <w:pPr>
              <w:widowControl/>
              <w:spacing w:line="560" w:lineRule="exact"/>
              <w:jc w:val="center"/>
            </w:pPr>
            <w:r>
              <w:rPr>
                <w:rFonts w:ascii="宋体" w:hAnsi="宋体" w:cs="宋体" w:hint="eastAsia"/>
                <w:kern w:val="0"/>
                <w:sz w:val="20"/>
                <w:szCs w:val="20"/>
              </w:rPr>
              <w:t>企业</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6DAD123" w14:textId="77777777" w:rsidR="00234DC2" w:rsidRDefault="000E778B" w:rsidP="007A7805">
            <w:pPr>
              <w:widowControl/>
              <w:spacing w:line="560" w:lineRule="exact"/>
              <w:jc w:val="center"/>
            </w:pPr>
            <w:r>
              <w:rPr>
                <w:rFonts w:ascii="宋体" w:hAnsi="宋体" w:cs="宋体" w:hint="eastAsia"/>
                <w:kern w:val="0"/>
                <w:sz w:val="20"/>
                <w:szCs w:val="20"/>
              </w:rPr>
              <w:t>科研</w:t>
            </w:r>
          </w:p>
          <w:p w14:paraId="0395F021" w14:textId="77777777" w:rsidR="00234DC2" w:rsidRDefault="000E778B" w:rsidP="007A7805">
            <w:pPr>
              <w:widowControl/>
              <w:spacing w:line="560" w:lineRule="exact"/>
              <w:jc w:val="center"/>
            </w:pPr>
            <w:r>
              <w:rPr>
                <w:rFonts w:ascii="宋体" w:hAnsi="宋体" w:cs="宋体" w:hint="eastAsia"/>
                <w:kern w:val="0"/>
                <w:sz w:val="20"/>
                <w:szCs w:val="20"/>
              </w:rPr>
              <w:t>机构</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A29CF3F" w14:textId="77777777" w:rsidR="00234DC2" w:rsidRDefault="000E778B" w:rsidP="007A7805">
            <w:pPr>
              <w:widowControl/>
              <w:spacing w:line="560" w:lineRule="exact"/>
              <w:jc w:val="center"/>
            </w:pPr>
            <w:r>
              <w:rPr>
                <w:rFonts w:ascii="宋体" w:hAnsi="宋体" w:cs="宋体" w:hint="eastAsia"/>
                <w:kern w:val="0"/>
                <w:sz w:val="20"/>
                <w:szCs w:val="20"/>
              </w:rPr>
              <w:t>社会公益</w:t>
            </w:r>
            <w:r>
              <w:rPr>
                <w:rFonts w:ascii="宋体" w:hAnsi="宋体" w:cs="宋体" w:hint="eastAsia"/>
                <w:kern w:val="0"/>
                <w:sz w:val="20"/>
                <w:szCs w:val="20"/>
              </w:rPr>
              <w:lastRenderedPageBreak/>
              <w:t>组织</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10072A3" w14:textId="77777777" w:rsidR="00234DC2" w:rsidRDefault="000E778B" w:rsidP="007A7805">
            <w:pPr>
              <w:widowControl/>
              <w:spacing w:line="560" w:lineRule="exact"/>
              <w:jc w:val="center"/>
            </w:pPr>
            <w:r>
              <w:rPr>
                <w:rFonts w:ascii="宋体" w:hAnsi="宋体" w:cs="宋体" w:hint="eastAsia"/>
                <w:kern w:val="0"/>
                <w:sz w:val="20"/>
                <w:szCs w:val="20"/>
              </w:rPr>
              <w:lastRenderedPageBreak/>
              <w:t>法律服务</w:t>
            </w:r>
            <w:r>
              <w:rPr>
                <w:rFonts w:ascii="宋体" w:hAnsi="宋体" w:cs="宋体" w:hint="eastAsia"/>
                <w:kern w:val="0"/>
                <w:sz w:val="20"/>
                <w:szCs w:val="20"/>
              </w:rPr>
              <w:lastRenderedPageBreak/>
              <w:t>机构</w:t>
            </w:r>
          </w:p>
        </w:tc>
        <w:tc>
          <w:tcPr>
            <w:tcW w:w="6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293AAD62" w14:textId="77777777" w:rsidR="00234DC2" w:rsidRDefault="000E778B" w:rsidP="007A7805">
            <w:pPr>
              <w:widowControl/>
              <w:spacing w:line="560" w:lineRule="exact"/>
              <w:jc w:val="center"/>
            </w:pPr>
            <w:r>
              <w:rPr>
                <w:rFonts w:ascii="宋体" w:hAnsi="宋体" w:cs="宋体" w:hint="eastAsia"/>
                <w:kern w:val="0"/>
                <w:sz w:val="20"/>
                <w:szCs w:val="20"/>
              </w:rPr>
              <w:lastRenderedPageBreak/>
              <w:t>其他</w:t>
            </w:r>
          </w:p>
        </w:tc>
        <w:tc>
          <w:tcPr>
            <w:tcW w:w="693" w:type="dxa"/>
            <w:vMerge/>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4B1A5E18" w14:textId="77777777" w:rsidR="00234DC2" w:rsidRDefault="00234DC2" w:rsidP="007A7805">
            <w:pPr>
              <w:spacing w:line="560" w:lineRule="exact"/>
              <w:rPr>
                <w:rFonts w:ascii="宋体"/>
                <w:sz w:val="24"/>
              </w:rPr>
            </w:pPr>
          </w:p>
        </w:tc>
      </w:tr>
      <w:tr w:rsidR="00234DC2" w14:paraId="07D29458" w14:textId="77777777" w:rsidTr="0036263C">
        <w:trPr>
          <w:jc w:val="center"/>
        </w:trPr>
        <w:tc>
          <w:tcPr>
            <w:tcW w:w="49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9446EF" w14:textId="77777777" w:rsidR="00234DC2" w:rsidRDefault="000E778B" w:rsidP="007A7805">
            <w:pPr>
              <w:widowControl/>
              <w:spacing w:line="560" w:lineRule="exact"/>
              <w:jc w:val="left"/>
            </w:pPr>
            <w:r>
              <w:rPr>
                <w:rFonts w:ascii="宋体" w:hAnsi="宋体" w:cs="宋体" w:hint="eastAsia"/>
                <w:kern w:val="0"/>
                <w:sz w:val="20"/>
                <w:szCs w:val="20"/>
              </w:rPr>
              <w:lastRenderedPageBreak/>
              <w:t>一、本年新收政府信息公开申请数量</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72440D" w14:textId="55606675" w:rsidR="00234DC2" w:rsidRDefault="00BA0643" w:rsidP="007A7805">
            <w:pPr>
              <w:widowControl/>
              <w:spacing w:line="560" w:lineRule="exact"/>
              <w:jc w:val="center"/>
            </w:pPr>
            <w:r>
              <w:rPr>
                <w:rFonts w:cs="Calibri"/>
                <w:kern w:val="0"/>
                <w:sz w:val="20"/>
                <w:szCs w:val="20"/>
              </w:rPr>
              <w:t>2</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A958B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BCAAC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F0C01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E06929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3383D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C5519FC" w14:textId="71D69971" w:rsidR="00234DC2" w:rsidRDefault="00BA0643" w:rsidP="007A7805">
            <w:pPr>
              <w:widowControl/>
              <w:spacing w:line="560" w:lineRule="exact"/>
              <w:jc w:val="center"/>
            </w:pPr>
            <w:r>
              <w:rPr>
                <w:rFonts w:cs="Calibri"/>
                <w:kern w:val="0"/>
                <w:sz w:val="20"/>
                <w:szCs w:val="20"/>
              </w:rPr>
              <w:t>2</w:t>
            </w:r>
          </w:p>
        </w:tc>
      </w:tr>
      <w:tr w:rsidR="00234DC2" w14:paraId="6E1FEC86" w14:textId="77777777" w:rsidTr="0036263C">
        <w:trPr>
          <w:jc w:val="center"/>
        </w:trPr>
        <w:tc>
          <w:tcPr>
            <w:tcW w:w="49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91A57F" w14:textId="77777777" w:rsidR="00234DC2" w:rsidRDefault="000E778B" w:rsidP="007A7805">
            <w:pPr>
              <w:widowControl/>
              <w:spacing w:line="560" w:lineRule="exact"/>
              <w:jc w:val="left"/>
            </w:pPr>
            <w:r>
              <w:rPr>
                <w:rFonts w:ascii="宋体" w:hAnsi="宋体" w:cs="宋体" w:hint="eastAsia"/>
                <w:kern w:val="0"/>
                <w:sz w:val="20"/>
                <w:szCs w:val="20"/>
              </w:rPr>
              <w:t>二、上年结转政府信息公开申请数量</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286D573"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B76E3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0C6B8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87012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44E5F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377E5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7F787C1" w14:textId="77777777" w:rsidR="00234DC2" w:rsidRDefault="000E778B" w:rsidP="007A7805">
            <w:pPr>
              <w:widowControl/>
              <w:spacing w:line="560" w:lineRule="exact"/>
              <w:jc w:val="center"/>
            </w:pPr>
            <w:r>
              <w:rPr>
                <w:rFonts w:cs="Calibri" w:hint="eastAsia"/>
                <w:kern w:val="0"/>
                <w:sz w:val="20"/>
                <w:szCs w:val="20"/>
              </w:rPr>
              <w:t>0</w:t>
            </w:r>
          </w:p>
        </w:tc>
      </w:tr>
      <w:tr w:rsidR="00234DC2" w14:paraId="441C9FA1" w14:textId="77777777" w:rsidTr="0036263C">
        <w:trPr>
          <w:jc w:val="center"/>
        </w:trPr>
        <w:tc>
          <w:tcPr>
            <w:tcW w:w="765"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C1C2CB" w14:textId="77777777" w:rsidR="00234DC2" w:rsidRDefault="000E778B" w:rsidP="007A7805">
            <w:pPr>
              <w:widowControl/>
              <w:spacing w:line="560" w:lineRule="exact"/>
              <w:jc w:val="left"/>
            </w:pPr>
            <w:r>
              <w:rPr>
                <w:rFonts w:ascii="宋体" w:hAnsi="宋体" w:cs="宋体" w:hint="eastAsia"/>
                <w:kern w:val="0"/>
                <w:sz w:val="20"/>
                <w:szCs w:val="20"/>
              </w:rPr>
              <w:t>三、本年度办理结果</w:t>
            </w:r>
          </w:p>
        </w:tc>
        <w:tc>
          <w:tcPr>
            <w:tcW w:w="414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95AD829" w14:textId="77777777" w:rsidR="00234DC2" w:rsidRDefault="000E778B" w:rsidP="007A7805">
            <w:pPr>
              <w:widowControl/>
              <w:spacing w:line="560" w:lineRule="exact"/>
              <w:jc w:val="left"/>
            </w:pPr>
            <w:r>
              <w:rPr>
                <w:rFonts w:ascii="宋体" w:hAnsi="宋体" w:cs="宋体" w:hint="eastAsia"/>
                <w:kern w:val="0"/>
                <w:sz w:val="20"/>
                <w:szCs w:val="20"/>
              </w:rPr>
              <w:t>（一）予以公开</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2384BF" w14:textId="5B072FD1" w:rsidR="00234DC2" w:rsidRDefault="00BA0643" w:rsidP="007A7805">
            <w:pPr>
              <w:widowControl/>
              <w:spacing w:line="560" w:lineRule="exact"/>
              <w:jc w:val="center"/>
            </w:pPr>
            <w:r>
              <w:rPr>
                <w:rFonts w:cs="Calibri"/>
                <w:kern w:val="0"/>
                <w:sz w:val="20"/>
                <w:szCs w:val="20"/>
              </w:rPr>
              <w:t>2</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6A863E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50EABC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E0D6F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A3D49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1F7F4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D634360" w14:textId="30C3C79C" w:rsidR="00234DC2" w:rsidRDefault="00BA0643" w:rsidP="007A7805">
            <w:pPr>
              <w:widowControl/>
              <w:spacing w:line="560" w:lineRule="exact"/>
              <w:jc w:val="center"/>
            </w:pPr>
            <w:r>
              <w:rPr>
                <w:rFonts w:cs="Calibri"/>
                <w:kern w:val="0"/>
                <w:sz w:val="20"/>
                <w:szCs w:val="20"/>
              </w:rPr>
              <w:t>2</w:t>
            </w:r>
          </w:p>
        </w:tc>
      </w:tr>
      <w:tr w:rsidR="00234DC2" w14:paraId="4B1EDDDF"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924B098" w14:textId="77777777" w:rsidR="00234DC2" w:rsidRDefault="00234DC2" w:rsidP="007A7805">
            <w:pPr>
              <w:spacing w:line="560" w:lineRule="exact"/>
              <w:rPr>
                <w:rFonts w:ascii="宋体"/>
                <w:sz w:val="24"/>
              </w:rPr>
            </w:pPr>
          </w:p>
        </w:tc>
        <w:tc>
          <w:tcPr>
            <w:tcW w:w="414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97672D" w14:textId="77777777" w:rsidR="00234DC2" w:rsidRDefault="000E778B" w:rsidP="007A7805">
            <w:pPr>
              <w:widowControl/>
              <w:spacing w:line="560" w:lineRule="exact"/>
              <w:jc w:val="left"/>
            </w:pPr>
            <w:r>
              <w:rPr>
                <w:rFonts w:ascii="宋体" w:hAnsi="宋体" w:cs="宋体" w:hint="eastAsia"/>
                <w:kern w:val="0"/>
                <w:sz w:val="20"/>
                <w:szCs w:val="20"/>
              </w:rPr>
              <w:t>（二）部分公开</w:t>
            </w:r>
            <w:r>
              <w:rPr>
                <w:rFonts w:ascii="楷体" w:eastAsia="楷体" w:hAnsi="楷体" w:cs="楷体" w:hint="eastAsia"/>
                <w:kern w:val="0"/>
                <w:sz w:val="20"/>
                <w:szCs w:val="20"/>
              </w:rPr>
              <w:t>（区分处理的，只计这一情形，不计其他情形）</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5DE66A"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5D4BC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D30A78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987D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1A2B3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5F7CC5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681CA0" w14:textId="77777777" w:rsidR="00234DC2" w:rsidRDefault="000E778B" w:rsidP="007A7805">
            <w:pPr>
              <w:widowControl/>
              <w:spacing w:line="560" w:lineRule="exact"/>
              <w:jc w:val="center"/>
            </w:pPr>
            <w:r>
              <w:rPr>
                <w:rFonts w:cs="Calibri" w:hint="eastAsia"/>
                <w:kern w:val="0"/>
                <w:sz w:val="20"/>
                <w:szCs w:val="20"/>
              </w:rPr>
              <w:t>0</w:t>
            </w:r>
          </w:p>
        </w:tc>
      </w:tr>
      <w:tr w:rsidR="00234DC2" w14:paraId="4E0CD2BC"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32933E"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47AC8F" w14:textId="77777777" w:rsidR="00234DC2" w:rsidRDefault="000E778B" w:rsidP="007A7805">
            <w:pPr>
              <w:widowControl/>
              <w:spacing w:line="560" w:lineRule="exact"/>
              <w:jc w:val="left"/>
            </w:pPr>
            <w:r>
              <w:rPr>
                <w:rFonts w:ascii="宋体" w:hAnsi="宋体" w:cs="宋体" w:hint="eastAsia"/>
                <w:kern w:val="0"/>
                <w:sz w:val="20"/>
                <w:szCs w:val="20"/>
              </w:rPr>
              <w:t>（三）不予公开</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35B3A751" w14:textId="77777777" w:rsidR="00234DC2" w:rsidRDefault="000E778B" w:rsidP="007A7805">
            <w:pPr>
              <w:widowControl/>
              <w:spacing w:line="560" w:lineRule="exact"/>
              <w:jc w:val="left"/>
            </w:pPr>
            <w:r>
              <w:rPr>
                <w:rFonts w:ascii="宋体" w:hAnsi="宋体" w:cs="宋体" w:hint="eastAsia"/>
                <w:kern w:val="0"/>
                <w:sz w:val="20"/>
                <w:szCs w:val="20"/>
              </w:rPr>
              <w:t>1.属于国家秘密</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48269F33"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CB6457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7949DB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B7305A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6AD2D9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CBAC3B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3F3E108" w14:textId="77777777" w:rsidR="00234DC2" w:rsidRDefault="000E778B" w:rsidP="007A7805">
            <w:pPr>
              <w:widowControl/>
              <w:spacing w:line="560" w:lineRule="exact"/>
              <w:jc w:val="center"/>
            </w:pPr>
            <w:r>
              <w:rPr>
                <w:rFonts w:cs="Calibri" w:hint="eastAsia"/>
                <w:kern w:val="0"/>
                <w:sz w:val="20"/>
                <w:szCs w:val="20"/>
              </w:rPr>
              <w:t>0</w:t>
            </w:r>
          </w:p>
        </w:tc>
      </w:tr>
      <w:tr w:rsidR="00234DC2" w14:paraId="25F1346D"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FD668A"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5399B9"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23CFCAA" w14:textId="77777777" w:rsidR="00234DC2" w:rsidRDefault="000E778B" w:rsidP="007A7805">
            <w:pPr>
              <w:widowControl/>
              <w:spacing w:line="560" w:lineRule="exact"/>
              <w:jc w:val="left"/>
            </w:pPr>
            <w:r>
              <w:rPr>
                <w:rFonts w:ascii="宋体" w:hAnsi="宋体" w:cs="宋体" w:hint="eastAsia"/>
                <w:kern w:val="0"/>
                <w:sz w:val="20"/>
                <w:szCs w:val="20"/>
              </w:rPr>
              <w:t>2.其他法律行政法规禁止公开</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18B5D0EA"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21C69F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71AE59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DE724D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77DAC3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B449ED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28E3E1B" w14:textId="77777777" w:rsidR="00234DC2" w:rsidRDefault="000E778B" w:rsidP="007A7805">
            <w:pPr>
              <w:widowControl/>
              <w:spacing w:line="560" w:lineRule="exact"/>
              <w:jc w:val="center"/>
            </w:pPr>
            <w:r>
              <w:rPr>
                <w:rFonts w:cs="Calibri" w:hint="eastAsia"/>
                <w:kern w:val="0"/>
                <w:sz w:val="20"/>
                <w:szCs w:val="20"/>
              </w:rPr>
              <w:t>0</w:t>
            </w:r>
          </w:p>
        </w:tc>
      </w:tr>
      <w:tr w:rsidR="00234DC2" w14:paraId="09E48951"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175104B"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FEDDCB"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368F98B4" w14:textId="77777777" w:rsidR="00234DC2" w:rsidRDefault="000E778B" w:rsidP="007A7805">
            <w:pPr>
              <w:widowControl/>
              <w:spacing w:line="560" w:lineRule="exact"/>
              <w:jc w:val="left"/>
            </w:pPr>
            <w:r>
              <w:rPr>
                <w:rFonts w:ascii="宋体" w:hAnsi="宋体" w:cs="宋体" w:hint="eastAsia"/>
                <w:kern w:val="0"/>
                <w:sz w:val="20"/>
                <w:szCs w:val="20"/>
              </w:rPr>
              <w:t>3.危及“三安全一稳定”</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3DE1F0DB"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FE1D5A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5CD53B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110446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81C14F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85DAF8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D24DAA3" w14:textId="77777777" w:rsidR="00234DC2" w:rsidRDefault="000E778B" w:rsidP="007A7805">
            <w:pPr>
              <w:widowControl/>
              <w:spacing w:line="560" w:lineRule="exact"/>
              <w:jc w:val="center"/>
            </w:pPr>
            <w:r>
              <w:rPr>
                <w:rFonts w:cs="Calibri" w:hint="eastAsia"/>
                <w:kern w:val="0"/>
                <w:sz w:val="20"/>
                <w:szCs w:val="20"/>
              </w:rPr>
              <w:t>0</w:t>
            </w:r>
          </w:p>
        </w:tc>
      </w:tr>
      <w:tr w:rsidR="00234DC2" w14:paraId="06FBD879"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4A3B2"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B8B124"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407084E0" w14:textId="77777777" w:rsidR="00234DC2" w:rsidRDefault="000E778B" w:rsidP="007A7805">
            <w:pPr>
              <w:widowControl/>
              <w:spacing w:line="560" w:lineRule="exact"/>
              <w:jc w:val="left"/>
            </w:pPr>
            <w:r>
              <w:rPr>
                <w:rFonts w:ascii="宋体" w:hAnsi="宋体" w:cs="宋体" w:hint="eastAsia"/>
                <w:kern w:val="0"/>
                <w:sz w:val="20"/>
                <w:szCs w:val="20"/>
              </w:rPr>
              <w:t>4.保护第三方合法权益</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37A65433"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2F905A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65B1C2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05301E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B7B975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F6A8BF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588AA59" w14:textId="77777777" w:rsidR="00234DC2" w:rsidRDefault="000E778B" w:rsidP="007A7805">
            <w:pPr>
              <w:widowControl/>
              <w:spacing w:line="560" w:lineRule="exact"/>
              <w:jc w:val="center"/>
            </w:pPr>
            <w:r>
              <w:rPr>
                <w:rFonts w:cs="Calibri" w:hint="eastAsia"/>
                <w:kern w:val="0"/>
                <w:sz w:val="20"/>
                <w:szCs w:val="20"/>
              </w:rPr>
              <w:t>0</w:t>
            </w:r>
          </w:p>
        </w:tc>
      </w:tr>
      <w:tr w:rsidR="00234DC2" w14:paraId="7375A409"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AC6005"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EC4CED"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0D4FE0EA" w14:textId="77777777" w:rsidR="00234DC2" w:rsidRDefault="000E778B" w:rsidP="007A7805">
            <w:pPr>
              <w:widowControl/>
              <w:spacing w:line="560" w:lineRule="exact"/>
              <w:jc w:val="left"/>
            </w:pPr>
            <w:r>
              <w:rPr>
                <w:rFonts w:ascii="宋体" w:hAnsi="宋体" w:cs="宋体" w:hint="eastAsia"/>
                <w:kern w:val="0"/>
                <w:sz w:val="20"/>
                <w:szCs w:val="20"/>
              </w:rPr>
              <w:t>5.属于三类内部事务信息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4C74290E"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F57D2D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73FF99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C55EE6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7A74D7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852BD1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92D21C8" w14:textId="77777777" w:rsidR="00234DC2" w:rsidRDefault="000E778B" w:rsidP="007A7805">
            <w:pPr>
              <w:widowControl/>
              <w:spacing w:line="560" w:lineRule="exact"/>
              <w:jc w:val="center"/>
            </w:pPr>
            <w:r>
              <w:rPr>
                <w:rFonts w:cs="Calibri" w:hint="eastAsia"/>
                <w:kern w:val="0"/>
                <w:sz w:val="20"/>
                <w:szCs w:val="20"/>
              </w:rPr>
              <w:t>0</w:t>
            </w:r>
          </w:p>
        </w:tc>
      </w:tr>
      <w:tr w:rsidR="00234DC2" w14:paraId="56C50A2F"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22D7D2"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BE5227"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2628B39" w14:textId="77777777" w:rsidR="00234DC2" w:rsidRDefault="000E778B" w:rsidP="007A7805">
            <w:pPr>
              <w:widowControl/>
              <w:spacing w:line="560" w:lineRule="exact"/>
              <w:jc w:val="left"/>
            </w:pPr>
            <w:r>
              <w:rPr>
                <w:rFonts w:ascii="宋体" w:hAnsi="宋体" w:cs="宋体" w:hint="eastAsia"/>
                <w:kern w:val="0"/>
                <w:sz w:val="20"/>
                <w:szCs w:val="20"/>
              </w:rPr>
              <w:t>6.属于四类过程性信息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3983C726"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F7BD48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C95CD3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9EF507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CEF8F2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D53601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2998662" w14:textId="77777777" w:rsidR="00234DC2" w:rsidRDefault="000E778B" w:rsidP="007A7805">
            <w:pPr>
              <w:widowControl/>
              <w:spacing w:line="560" w:lineRule="exact"/>
              <w:jc w:val="center"/>
            </w:pPr>
            <w:r>
              <w:rPr>
                <w:rFonts w:cs="Calibri" w:hint="eastAsia"/>
                <w:kern w:val="0"/>
                <w:sz w:val="20"/>
                <w:szCs w:val="20"/>
              </w:rPr>
              <w:t>0</w:t>
            </w:r>
          </w:p>
        </w:tc>
      </w:tr>
      <w:tr w:rsidR="00234DC2" w14:paraId="1D173C8B"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2489D6"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C8C2A3"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54DFD6A2" w14:textId="77777777" w:rsidR="00234DC2" w:rsidRDefault="000E778B" w:rsidP="007A7805">
            <w:pPr>
              <w:widowControl/>
              <w:spacing w:line="560" w:lineRule="exact"/>
              <w:jc w:val="left"/>
            </w:pPr>
            <w:r>
              <w:rPr>
                <w:rFonts w:ascii="宋体" w:hAnsi="宋体" w:cs="宋体" w:hint="eastAsia"/>
                <w:kern w:val="0"/>
                <w:sz w:val="20"/>
                <w:szCs w:val="20"/>
              </w:rPr>
              <w:t>7.属于行政执法案卷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2A39E297"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9B6774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809952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2AC279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178136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68CB20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E959F91" w14:textId="77777777" w:rsidR="00234DC2" w:rsidRDefault="000E778B" w:rsidP="007A7805">
            <w:pPr>
              <w:widowControl/>
              <w:spacing w:line="560" w:lineRule="exact"/>
              <w:jc w:val="center"/>
            </w:pPr>
            <w:r>
              <w:rPr>
                <w:rFonts w:cs="Calibri" w:hint="eastAsia"/>
                <w:kern w:val="0"/>
                <w:sz w:val="20"/>
                <w:szCs w:val="20"/>
              </w:rPr>
              <w:t>0</w:t>
            </w:r>
          </w:p>
        </w:tc>
      </w:tr>
      <w:tr w:rsidR="00234DC2" w14:paraId="5414AB36"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7A632F"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3BCEE0"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527C482E" w14:textId="77777777" w:rsidR="00234DC2" w:rsidRDefault="000E778B" w:rsidP="007A7805">
            <w:pPr>
              <w:widowControl/>
              <w:spacing w:line="560" w:lineRule="exact"/>
              <w:jc w:val="left"/>
            </w:pPr>
            <w:r>
              <w:rPr>
                <w:rFonts w:ascii="宋体" w:hAnsi="宋体" w:cs="宋体" w:hint="eastAsia"/>
                <w:kern w:val="0"/>
                <w:sz w:val="20"/>
                <w:szCs w:val="20"/>
              </w:rPr>
              <w:t>8.属于行政查询事项</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tcPr>
          <w:p w14:paraId="04EA00A1" w14:textId="77777777" w:rsidR="00234DC2" w:rsidRDefault="000E778B" w:rsidP="007A7805">
            <w:pPr>
              <w:widowControl/>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026D3E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C9B9C8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8D0EAE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1D1073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B0EE4F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57351C5" w14:textId="77777777" w:rsidR="00234DC2" w:rsidRDefault="000E778B" w:rsidP="007A7805">
            <w:pPr>
              <w:spacing w:line="560" w:lineRule="exact"/>
              <w:jc w:val="center"/>
            </w:pPr>
            <w:r>
              <w:rPr>
                <w:rFonts w:cs="Calibri" w:hint="eastAsia"/>
                <w:kern w:val="0"/>
                <w:sz w:val="20"/>
                <w:szCs w:val="20"/>
              </w:rPr>
              <w:t>0</w:t>
            </w:r>
          </w:p>
        </w:tc>
      </w:tr>
      <w:tr w:rsidR="00234DC2" w14:paraId="0CD6CBC2"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F91CBF"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D094F7" w14:textId="77777777" w:rsidR="00234DC2" w:rsidRDefault="000E778B" w:rsidP="007A7805">
            <w:pPr>
              <w:widowControl/>
              <w:spacing w:line="560" w:lineRule="exact"/>
              <w:jc w:val="left"/>
            </w:pPr>
            <w:r>
              <w:rPr>
                <w:rFonts w:ascii="宋体" w:hAnsi="宋体" w:cs="宋体" w:hint="eastAsia"/>
                <w:kern w:val="0"/>
                <w:sz w:val="20"/>
                <w:szCs w:val="20"/>
              </w:rPr>
              <w:t>（四）无法提供</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5EEFAFCE" w14:textId="77777777" w:rsidR="00234DC2" w:rsidRDefault="000E778B" w:rsidP="007A7805">
            <w:pPr>
              <w:widowControl/>
              <w:spacing w:line="560" w:lineRule="exact"/>
              <w:jc w:val="left"/>
            </w:pPr>
            <w:r>
              <w:rPr>
                <w:rFonts w:ascii="宋体" w:hAnsi="宋体" w:cs="宋体" w:hint="eastAsia"/>
                <w:kern w:val="0"/>
                <w:sz w:val="20"/>
                <w:szCs w:val="20"/>
              </w:rPr>
              <w:t>1.本机关不掌握相关政府信息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385737"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876A99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B5563D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5E51D3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19E40C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F274FC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22B93EC" w14:textId="77777777" w:rsidR="00234DC2" w:rsidRDefault="000E778B" w:rsidP="007A7805">
            <w:pPr>
              <w:spacing w:line="560" w:lineRule="exact"/>
              <w:jc w:val="center"/>
            </w:pPr>
            <w:r>
              <w:rPr>
                <w:rFonts w:cs="Calibri" w:hint="eastAsia"/>
                <w:kern w:val="0"/>
                <w:sz w:val="20"/>
                <w:szCs w:val="20"/>
              </w:rPr>
              <w:t>0</w:t>
            </w:r>
          </w:p>
        </w:tc>
      </w:tr>
      <w:tr w:rsidR="00234DC2" w14:paraId="0743B6D5"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753913E"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F7C11A"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7AB7EA84" w14:textId="77777777" w:rsidR="00234DC2" w:rsidRDefault="000E778B" w:rsidP="007A7805">
            <w:pPr>
              <w:widowControl/>
              <w:spacing w:line="560" w:lineRule="exact"/>
              <w:jc w:val="left"/>
            </w:pPr>
            <w:r>
              <w:rPr>
                <w:rFonts w:ascii="宋体" w:hAnsi="宋体" w:cs="宋体" w:hint="eastAsia"/>
                <w:kern w:val="0"/>
                <w:sz w:val="20"/>
                <w:szCs w:val="20"/>
              </w:rPr>
              <w:t>2.没有现成信息需要另行制作</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ACD59E"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D8BFE6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EAC17A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B133D4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C2292B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562C8E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9C2F527" w14:textId="77777777" w:rsidR="00234DC2" w:rsidRDefault="000E778B" w:rsidP="007A7805">
            <w:pPr>
              <w:spacing w:line="560" w:lineRule="exact"/>
              <w:jc w:val="center"/>
            </w:pPr>
            <w:r>
              <w:rPr>
                <w:rFonts w:cs="Calibri" w:hint="eastAsia"/>
                <w:kern w:val="0"/>
                <w:sz w:val="20"/>
                <w:szCs w:val="20"/>
              </w:rPr>
              <w:t>0</w:t>
            </w:r>
          </w:p>
        </w:tc>
      </w:tr>
      <w:tr w:rsidR="00234DC2" w14:paraId="00F6D3DF"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C9BECD"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A9ABDF"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93344FB" w14:textId="77777777" w:rsidR="00234DC2" w:rsidRDefault="000E778B" w:rsidP="007A7805">
            <w:pPr>
              <w:widowControl/>
              <w:spacing w:line="560" w:lineRule="exact"/>
              <w:jc w:val="left"/>
            </w:pPr>
            <w:r>
              <w:rPr>
                <w:rFonts w:ascii="宋体" w:hAnsi="宋体" w:cs="宋体" w:hint="eastAsia"/>
                <w:kern w:val="0"/>
                <w:sz w:val="20"/>
                <w:szCs w:val="20"/>
              </w:rPr>
              <w:t>3.补正后申请内容仍不明确</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EEA2927"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8397A1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00D6B5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DDAEDA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2DBD05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5D5B68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2C88083" w14:textId="77777777" w:rsidR="00234DC2" w:rsidRDefault="000E778B" w:rsidP="007A7805">
            <w:pPr>
              <w:spacing w:line="560" w:lineRule="exact"/>
              <w:jc w:val="center"/>
            </w:pPr>
            <w:r>
              <w:rPr>
                <w:rFonts w:cs="Calibri" w:hint="eastAsia"/>
                <w:kern w:val="0"/>
                <w:sz w:val="20"/>
                <w:szCs w:val="20"/>
              </w:rPr>
              <w:t>0</w:t>
            </w:r>
          </w:p>
        </w:tc>
      </w:tr>
      <w:tr w:rsidR="00234DC2" w14:paraId="5BCBB03C"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2AC0EB"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37C5F9" w14:textId="77777777" w:rsidR="00234DC2" w:rsidRDefault="000E778B" w:rsidP="007A7805">
            <w:pPr>
              <w:widowControl/>
              <w:spacing w:line="560" w:lineRule="exact"/>
              <w:jc w:val="left"/>
            </w:pPr>
            <w:r>
              <w:rPr>
                <w:rFonts w:ascii="宋体" w:hAnsi="宋体" w:cs="宋体" w:hint="eastAsia"/>
                <w:kern w:val="0"/>
                <w:sz w:val="20"/>
                <w:szCs w:val="20"/>
              </w:rPr>
              <w:t>（五）不予处理</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65B2B530" w14:textId="77777777" w:rsidR="00234DC2" w:rsidRDefault="000E778B" w:rsidP="007A7805">
            <w:pPr>
              <w:widowControl/>
              <w:spacing w:line="560" w:lineRule="exact"/>
              <w:jc w:val="left"/>
            </w:pPr>
            <w:r>
              <w:rPr>
                <w:rFonts w:ascii="宋体" w:hAnsi="宋体" w:cs="宋体" w:hint="eastAsia"/>
                <w:kern w:val="0"/>
                <w:sz w:val="20"/>
                <w:szCs w:val="20"/>
              </w:rPr>
              <w:t>1.信访举报投诉类申请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DDDEC9"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1B8918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0B3869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240131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F2871C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DA2C4A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85E1154" w14:textId="77777777" w:rsidR="00234DC2" w:rsidRDefault="000E778B" w:rsidP="007A7805">
            <w:pPr>
              <w:spacing w:line="560" w:lineRule="exact"/>
              <w:jc w:val="center"/>
            </w:pPr>
            <w:r>
              <w:rPr>
                <w:rFonts w:cs="Calibri" w:hint="eastAsia"/>
                <w:kern w:val="0"/>
                <w:sz w:val="20"/>
                <w:szCs w:val="20"/>
              </w:rPr>
              <w:t>0</w:t>
            </w:r>
          </w:p>
        </w:tc>
      </w:tr>
      <w:tr w:rsidR="00234DC2" w14:paraId="3C21AE75"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34DD24"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71484C4"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69365979" w14:textId="77777777" w:rsidR="00234DC2" w:rsidRDefault="000E778B" w:rsidP="007A7805">
            <w:pPr>
              <w:widowControl/>
              <w:spacing w:line="560" w:lineRule="exact"/>
              <w:jc w:val="left"/>
            </w:pPr>
            <w:r>
              <w:rPr>
                <w:rFonts w:ascii="宋体" w:hAnsi="宋体" w:cs="宋体" w:hint="eastAsia"/>
                <w:kern w:val="0"/>
                <w:sz w:val="20"/>
                <w:szCs w:val="20"/>
              </w:rPr>
              <w:t>2.重复申请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1363FA"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3EF52A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7F437D0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B21637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AF2B7B6"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3C7E79E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B17D3B5" w14:textId="77777777" w:rsidR="00234DC2" w:rsidRDefault="000E778B" w:rsidP="007A7805">
            <w:pPr>
              <w:spacing w:line="560" w:lineRule="exact"/>
              <w:jc w:val="center"/>
            </w:pPr>
            <w:r>
              <w:rPr>
                <w:rFonts w:cs="Calibri" w:hint="eastAsia"/>
                <w:kern w:val="0"/>
                <w:sz w:val="20"/>
                <w:szCs w:val="20"/>
              </w:rPr>
              <w:t>0</w:t>
            </w:r>
          </w:p>
        </w:tc>
      </w:tr>
      <w:tr w:rsidR="00234DC2" w14:paraId="1BC0A09D"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32E80F6"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A1661FD"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27BA143B" w14:textId="77777777" w:rsidR="00234DC2" w:rsidRDefault="000E778B" w:rsidP="007A7805">
            <w:pPr>
              <w:widowControl/>
              <w:spacing w:line="560" w:lineRule="exact"/>
              <w:jc w:val="left"/>
            </w:pPr>
            <w:r>
              <w:rPr>
                <w:rFonts w:ascii="宋体" w:hAnsi="宋体" w:cs="宋体" w:hint="eastAsia"/>
                <w:kern w:val="0"/>
                <w:sz w:val="20"/>
                <w:szCs w:val="20"/>
              </w:rPr>
              <w:t>3.要求提供公开出版物</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A6F5CD"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28306F3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526B41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8D6E76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7779A6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126C432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E591D29" w14:textId="77777777" w:rsidR="00234DC2" w:rsidRDefault="000E778B" w:rsidP="007A7805">
            <w:pPr>
              <w:spacing w:line="560" w:lineRule="exact"/>
              <w:jc w:val="center"/>
            </w:pPr>
            <w:r>
              <w:rPr>
                <w:rFonts w:cs="Calibri" w:hint="eastAsia"/>
                <w:kern w:val="0"/>
                <w:sz w:val="20"/>
                <w:szCs w:val="20"/>
              </w:rPr>
              <w:t>0</w:t>
            </w:r>
          </w:p>
        </w:tc>
      </w:tr>
      <w:tr w:rsidR="00234DC2" w14:paraId="7BF61ADA"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7DE5E08"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CA3F2F"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tcPr>
          <w:p w14:paraId="41E6C597" w14:textId="77777777" w:rsidR="00234DC2" w:rsidRDefault="000E778B" w:rsidP="007A7805">
            <w:pPr>
              <w:widowControl/>
              <w:spacing w:line="560" w:lineRule="exact"/>
              <w:jc w:val="left"/>
            </w:pPr>
            <w:r>
              <w:rPr>
                <w:rFonts w:ascii="宋体" w:hAnsi="宋体" w:cs="宋体" w:hint="eastAsia"/>
                <w:kern w:val="0"/>
                <w:sz w:val="20"/>
                <w:szCs w:val="20"/>
              </w:rPr>
              <w:t>4.无正当理由大量反复申请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D3711B0"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4AE72F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437E3CE3"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CF2964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617CC68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0AD96950"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tcPr>
          <w:p w14:paraId="51A9D8FC" w14:textId="77777777" w:rsidR="00234DC2" w:rsidRDefault="000E778B" w:rsidP="007A7805">
            <w:pPr>
              <w:spacing w:line="560" w:lineRule="exact"/>
              <w:jc w:val="center"/>
            </w:pPr>
            <w:r>
              <w:rPr>
                <w:rFonts w:cs="Calibri" w:hint="eastAsia"/>
                <w:kern w:val="0"/>
                <w:sz w:val="20"/>
                <w:szCs w:val="20"/>
              </w:rPr>
              <w:t>0</w:t>
            </w:r>
          </w:p>
        </w:tc>
      </w:tr>
      <w:tr w:rsidR="00234DC2" w14:paraId="3C2C504C" w14:textId="77777777" w:rsidTr="0036263C">
        <w:trPr>
          <w:trHeight w:val="779"/>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B711F33"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DC6A0B3"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80FBD35" w14:textId="77777777" w:rsidR="00234DC2" w:rsidRDefault="000E778B" w:rsidP="007A7805">
            <w:pPr>
              <w:widowControl/>
              <w:spacing w:line="560" w:lineRule="exact"/>
            </w:pPr>
            <w:r>
              <w:rPr>
                <w:rFonts w:ascii="宋体" w:hAnsi="宋体" w:cs="宋体" w:hint="eastAsia"/>
                <w:kern w:val="0"/>
                <w:sz w:val="20"/>
                <w:szCs w:val="20"/>
              </w:rPr>
              <w:t>5.要求行政机关确认或重新出具已获取信息</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DA6D59"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A1DA0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836318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180DD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D7071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3789A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8A850B1" w14:textId="77777777" w:rsidR="00234DC2" w:rsidRDefault="000E778B" w:rsidP="007A7805">
            <w:pPr>
              <w:spacing w:line="560" w:lineRule="exact"/>
              <w:jc w:val="center"/>
            </w:pPr>
            <w:r>
              <w:rPr>
                <w:rFonts w:cs="Calibri" w:hint="eastAsia"/>
                <w:kern w:val="0"/>
                <w:sz w:val="20"/>
                <w:szCs w:val="20"/>
              </w:rPr>
              <w:t>0</w:t>
            </w:r>
          </w:p>
        </w:tc>
      </w:tr>
      <w:tr w:rsidR="00234DC2" w14:paraId="5C6934B7"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113DB8" w14:textId="77777777" w:rsidR="00234DC2" w:rsidRDefault="00234DC2" w:rsidP="007A7805">
            <w:pPr>
              <w:spacing w:line="560" w:lineRule="exact"/>
              <w:rPr>
                <w:rFonts w:ascii="宋体"/>
                <w:sz w:val="24"/>
              </w:rPr>
            </w:pPr>
          </w:p>
        </w:tc>
        <w:tc>
          <w:tcPr>
            <w:tcW w:w="941" w:type="dxa"/>
            <w:vMerge w:val="restar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F79619C" w14:textId="77777777" w:rsidR="00234DC2" w:rsidRDefault="000E778B" w:rsidP="007A7805">
            <w:pPr>
              <w:widowControl/>
              <w:spacing w:line="560" w:lineRule="exact"/>
              <w:jc w:val="left"/>
            </w:pPr>
            <w:r>
              <w:rPr>
                <w:rFonts w:ascii="宋体" w:hAnsi="宋体" w:cs="宋体" w:hint="eastAsia"/>
                <w:kern w:val="0"/>
                <w:sz w:val="20"/>
                <w:szCs w:val="20"/>
              </w:rPr>
              <w:t>（六）其</w:t>
            </w:r>
            <w:r>
              <w:rPr>
                <w:rFonts w:ascii="宋体" w:hAnsi="宋体" w:cs="宋体" w:hint="eastAsia"/>
                <w:kern w:val="0"/>
                <w:sz w:val="20"/>
                <w:szCs w:val="20"/>
              </w:rPr>
              <w:lastRenderedPageBreak/>
              <w:t>他处理</w:t>
            </w: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EA26620" w14:textId="77777777" w:rsidR="00234DC2" w:rsidRDefault="000E778B" w:rsidP="007A7805">
            <w:pPr>
              <w:widowControl/>
              <w:spacing w:line="560" w:lineRule="exact"/>
            </w:pPr>
            <w:r>
              <w:rPr>
                <w:rFonts w:ascii="宋体" w:hAnsi="宋体" w:cs="宋体" w:hint="eastAsia"/>
                <w:kern w:val="0"/>
                <w:sz w:val="20"/>
                <w:szCs w:val="20"/>
              </w:rPr>
              <w:lastRenderedPageBreak/>
              <w:t>1.申请人无正当理由逾期不补正、</w:t>
            </w:r>
            <w:r>
              <w:rPr>
                <w:rFonts w:ascii="宋体" w:hAnsi="宋体" w:cs="宋体" w:hint="eastAsia"/>
                <w:kern w:val="0"/>
                <w:sz w:val="20"/>
                <w:szCs w:val="20"/>
              </w:rPr>
              <w:lastRenderedPageBreak/>
              <w:t>行政机关不再处理其政府信息公开申请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34CC45" w14:textId="77777777" w:rsidR="00234DC2" w:rsidRDefault="000E778B" w:rsidP="007A7805">
            <w:pPr>
              <w:spacing w:line="560" w:lineRule="exact"/>
              <w:jc w:val="center"/>
            </w:pPr>
            <w:r>
              <w:rPr>
                <w:rFonts w:cs="Calibri" w:hint="eastAsia"/>
                <w:kern w:val="0"/>
                <w:sz w:val="20"/>
                <w:szCs w:val="20"/>
              </w:rPr>
              <w:lastRenderedPageBreak/>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F8D231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883A1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2A680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E62AF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B0C003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670B1FD" w14:textId="77777777" w:rsidR="00234DC2" w:rsidRDefault="000E778B" w:rsidP="007A7805">
            <w:pPr>
              <w:spacing w:line="560" w:lineRule="exact"/>
              <w:jc w:val="center"/>
            </w:pPr>
            <w:r>
              <w:rPr>
                <w:rFonts w:cs="Calibri" w:hint="eastAsia"/>
                <w:kern w:val="0"/>
                <w:sz w:val="20"/>
                <w:szCs w:val="20"/>
              </w:rPr>
              <w:t>0</w:t>
            </w:r>
          </w:p>
        </w:tc>
      </w:tr>
      <w:tr w:rsidR="00234DC2" w14:paraId="53B0D4B0"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18296C"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8F9DF02"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ED5A92" w14:textId="77777777" w:rsidR="00234DC2" w:rsidRDefault="000E778B" w:rsidP="007A7805">
            <w:pPr>
              <w:widowControl/>
              <w:spacing w:line="560" w:lineRule="exact"/>
            </w:pPr>
            <w:r>
              <w:rPr>
                <w:rFonts w:ascii="宋体" w:hAnsi="宋体" w:cs="宋体" w:hint="eastAsia"/>
                <w:kern w:val="0"/>
                <w:sz w:val="20"/>
                <w:szCs w:val="20"/>
              </w:rPr>
              <w:t>2.申请人逾期未按收费通知要求缴纳费用、行政机关不再处理其政府信息公开申请</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0B85CD8"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BCEA115"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06A1E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67F18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E2904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C67938"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25295E" w14:textId="77777777" w:rsidR="00234DC2" w:rsidRDefault="000E778B" w:rsidP="007A7805">
            <w:pPr>
              <w:spacing w:line="560" w:lineRule="exact"/>
              <w:jc w:val="center"/>
            </w:pPr>
            <w:r>
              <w:rPr>
                <w:rFonts w:cs="Calibri" w:hint="eastAsia"/>
                <w:kern w:val="0"/>
                <w:sz w:val="20"/>
                <w:szCs w:val="20"/>
              </w:rPr>
              <w:t>0</w:t>
            </w:r>
          </w:p>
        </w:tc>
      </w:tr>
      <w:tr w:rsidR="00234DC2" w14:paraId="18110DCE"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DC4019" w14:textId="77777777" w:rsidR="00234DC2" w:rsidRDefault="00234DC2" w:rsidP="007A7805">
            <w:pPr>
              <w:spacing w:line="560" w:lineRule="exact"/>
              <w:rPr>
                <w:rFonts w:ascii="宋体"/>
                <w:sz w:val="24"/>
              </w:rPr>
            </w:pPr>
          </w:p>
        </w:tc>
        <w:tc>
          <w:tcPr>
            <w:tcW w:w="94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93E8F5" w14:textId="77777777" w:rsidR="00234DC2" w:rsidRDefault="00234DC2" w:rsidP="007A7805">
            <w:pPr>
              <w:spacing w:line="560" w:lineRule="exact"/>
              <w:rPr>
                <w:rFonts w:ascii="宋体"/>
                <w:sz w:val="24"/>
              </w:rPr>
            </w:pPr>
          </w:p>
        </w:tc>
        <w:tc>
          <w:tcPr>
            <w:tcW w:w="319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5CCBBA" w14:textId="77777777" w:rsidR="00234DC2" w:rsidRDefault="000E778B" w:rsidP="007A7805">
            <w:pPr>
              <w:widowControl/>
              <w:spacing w:line="560" w:lineRule="exact"/>
              <w:jc w:val="left"/>
            </w:pPr>
            <w:r>
              <w:rPr>
                <w:rFonts w:ascii="宋体" w:hAnsi="宋体" w:cs="宋体" w:hint="eastAsia"/>
                <w:kern w:val="0"/>
                <w:sz w:val="20"/>
                <w:szCs w:val="20"/>
              </w:rPr>
              <w:t>3.其他</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009EC6" w14:textId="77777777" w:rsidR="00234DC2" w:rsidRDefault="000E778B" w:rsidP="007A7805">
            <w:pPr>
              <w:spacing w:line="560" w:lineRule="exact"/>
              <w:jc w:val="center"/>
            </w:pPr>
            <w:r>
              <w:rPr>
                <w:rFonts w:cs="Calibri" w:hint="eastAsia"/>
                <w:kern w:val="0"/>
                <w:sz w:val="20"/>
                <w:szCs w:val="20"/>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D7E3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46443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B36F5C"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4C3E88D"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BD31A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27AC7E" w14:textId="77777777" w:rsidR="00234DC2" w:rsidRDefault="000E778B" w:rsidP="007A7805">
            <w:pPr>
              <w:spacing w:line="560" w:lineRule="exact"/>
              <w:jc w:val="center"/>
            </w:pPr>
            <w:r>
              <w:rPr>
                <w:rFonts w:cs="Calibri" w:hint="eastAsia"/>
                <w:kern w:val="0"/>
                <w:sz w:val="20"/>
                <w:szCs w:val="20"/>
              </w:rPr>
              <w:t>0</w:t>
            </w:r>
          </w:p>
        </w:tc>
      </w:tr>
      <w:tr w:rsidR="00234DC2" w14:paraId="61CBFFAC" w14:textId="77777777" w:rsidTr="0036263C">
        <w:trPr>
          <w:jc w:val="center"/>
        </w:trPr>
        <w:tc>
          <w:tcPr>
            <w:tcW w:w="76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4B5BDE" w14:textId="77777777" w:rsidR="00234DC2" w:rsidRDefault="00234DC2" w:rsidP="007A7805">
            <w:pPr>
              <w:spacing w:line="560" w:lineRule="exact"/>
              <w:rPr>
                <w:rFonts w:ascii="宋体"/>
                <w:sz w:val="24"/>
              </w:rPr>
            </w:pPr>
          </w:p>
        </w:tc>
        <w:tc>
          <w:tcPr>
            <w:tcW w:w="4140"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105128" w14:textId="77777777" w:rsidR="00234DC2" w:rsidRDefault="000E778B" w:rsidP="007A7805">
            <w:pPr>
              <w:widowControl/>
              <w:spacing w:line="560" w:lineRule="exact"/>
              <w:jc w:val="left"/>
            </w:pPr>
            <w:r>
              <w:rPr>
                <w:rFonts w:ascii="宋体" w:hAnsi="宋体" w:cs="宋体" w:hint="eastAsia"/>
                <w:kern w:val="0"/>
                <w:sz w:val="20"/>
                <w:szCs w:val="20"/>
              </w:rPr>
              <w:t>（七）总计</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4062886" w14:textId="431D34E4" w:rsidR="00234DC2" w:rsidRDefault="00BA0643" w:rsidP="007A7805">
            <w:pPr>
              <w:widowControl/>
              <w:spacing w:line="560" w:lineRule="exact"/>
              <w:jc w:val="center"/>
            </w:pPr>
            <w:r>
              <w:rPr>
                <w:rFonts w:cs="Calibri"/>
                <w:kern w:val="0"/>
                <w:sz w:val="20"/>
                <w:szCs w:val="20"/>
              </w:rPr>
              <w:t>2</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4D70FA" w14:textId="77777777" w:rsidR="00234DC2" w:rsidRDefault="000E778B" w:rsidP="007A7805">
            <w:pPr>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F3E78F"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C073064"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AD8453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E352F9"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CF30323" w14:textId="3EDE46F2" w:rsidR="00234DC2" w:rsidRDefault="00BA0643" w:rsidP="007A7805">
            <w:pPr>
              <w:widowControl/>
              <w:spacing w:line="560" w:lineRule="exact"/>
              <w:jc w:val="center"/>
            </w:pPr>
            <w:r>
              <w:rPr>
                <w:rFonts w:cs="Calibri"/>
                <w:kern w:val="0"/>
                <w:sz w:val="20"/>
                <w:szCs w:val="20"/>
              </w:rPr>
              <w:t>2</w:t>
            </w:r>
          </w:p>
        </w:tc>
      </w:tr>
      <w:tr w:rsidR="00234DC2" w14:paraId="7D047939" w14:textId="77777777" w:rsidTr="00DF3F9F">
        <w:trPr>
          <w:jc w:val="center"/>
        </w:trPr>
        <w:tc>
          <w:tcPr>
            <w:tcW w:w="4905"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1C5EE5" w14:textId="77777777" w:rsidR="00234DC2" w:rsidRDefault="000E778B" w:rsidP="007A7805">
            <w:pPr>
              <w:widowControl/>
              <w:spacing w:line="560" w:lineRule="exact"/>
              <w:jc w:val="left"/>
            </w:pPr>
            <w:r>
              <w:rPr>
                <w:rFonts w:ascii="宋体" w:hAnsi="宋体" w:cs="宋体" w:hint="eastAsia"/>
                <w:kern w:val="0"/>
                <w:sz w:val="20"/>
                <w:szCs w:val="20"/>
              </w:rPr>
              <w:t>四、结转下年度继续办理</w:t>
            </w:r>
          </w:p>
        </w:tc>
        <w:tc>
          <w:tcPr>
            <w:tcW w:w="6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71693B"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2DEE7CE"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C6FAED7"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934241"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616A6A"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B3C4432" w14:textId="77777777" w:rsidR="00234DC2" w:rsidRDefault="000E778B" w:rsidP="007A7805">
            <w:pPr>
              <w:widowControl/>
              <w:spacing w:line="560" w:lineRule="exact"/>
              <w:jc w:val="center"/>
            </w:pPr>
            <w:r>
              <w:rPr>
                <w:rFonts w:hint="eastAsia"/>
              </w:rPr>
              <w:t>0</w:t>
            </w:r>
          </w:p>
        </w:tc>
        <w:tc>
          <w:tcPr>
            <w:tcW w:w="69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210E3EB" w14:textId="77777777" w:rsidR="00234DC2" w:rsidRDefault="000E778B" w:rsidP="007A7805">
            <w:pPr>
              <w:spacing w:line="560" w:lineRule="exact"/>
              <w:jc w:val="center"/>
              <w:rPr>
                <w:rFonts w:ascii="宋体"/>
                <w:sz w:val="24"/>
              </w:rPr>
            </w:pPr>
            <w:r>
              <w:rPr>
                <w:rFonts w:ascii="宋体" w:hint="eastAsia"/>
                <w:sz w:val="24"/>
              </w:rPr>
              <w:t>0</w:t>
            </w:r>
          </w:p>
        </w:tc>
      </w:tr>
    </w:tbl>
    <w:p w14:paraId="2FAB6B28" w14:textId="77777777" w:rsidR="00234DC2" w:rsidRPr="007059EF" w:rsidRDefault="000E778B" w:rsidP="007A7805">
      <w:pPr>
        <w:spacing w:line="560" w:lineRule="exact"/>
        <w:ind w:firstLineChars="200" w:firstLine="640"/>
        <w:rPr>
          <w:rFonts w:ascii="黑体" w:eastAsia="黑体" w:hAnsi="黑体" w:cs="黑体"/>
          <w:color w:val="333333"/>
          <w:sz w:val="32"/>
          <w:szCs w:val="32"/>
        </w:rPr>
      </w:pPr>
      <w:r w:rsidRPr="007059EF">
        <w:rPr>
          <w:rFonts w:ascii="黑体" w:eastAsia="黑体" w:hAnsi="黑体" w:cs="黑体" w:hint="eastAsia"/>
          <w:color w:val="333333"/>
          <w:sz w:val="32"/>
          <w:szCs w:val="32"/>
        </w:rPr>
        <w:t>四、政府信息公开行政复议、行政诉讼情况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0"/>
        <w:gridCol w:w="650"/>
        <w:gridCol w:w="650"/>
        <w:gridCol w:w="650"/>
        <w:gridCol w:w="650"/>
        <w:gridCol w:w="649"/>
        <w:gridCol w:w="649"/>
        <w:gridCol w:w="650"/>
        <w:gridCol w:w="650"/>
        <w:gridCol w:w="650"/>
        <w:gridCol w:w="650"/>
        <w:gridCol w:w="650"/>
        <w:gridCol w:w="650"/>
        <w:gridCol w:w="650"/>
        <w:gridCol w:w="650"/>
      </w:tblGrid>
      <w:tr w:rsidR="00234DC2" w14:paraId="6479CEC4" w14:textId="77777777" w:rsidTr="0036263C">
        <w:trPr>
          <w:jc w:val="center"/>
        </w:trPr>
        <w:tc>
          <w:tcPr>
            <w:tcW w:w="3210" w:type="dxa"/>
            <w:gridSpan w:val="5"/>
            <w:tcMar>
              <w:left w:w="108" w:type="dxa"/>
              <w:right w:w="108" w:type="dxa"/>
            </w:tcMar>
            <w:vAlign w:val="center"/>
          </w:tcPr>
          <w:p w14:paraId="5E3AA34A" w14:textId="77777777" w:rsidR="00234DC2" w:rsidRDefault="000E778B" w:rsidP="007A7805">
            <w:pPr>
              <w:widowControl/>
              <w:spacing w:line="560" w:lineRule="exact"/>
              <w:jc w:val="center"/>
            </w:pPr>
            <w:r>
              <w:rPr>
                <w:rFonts w:ascii="宋体" w:hAnsi="宋体" w:cs="宋体" w:hint="eastAsia"/>
                <w:kern w:val="0"/>
                <w:sz w:val="20"/>
                <w:szCs w:val="20"/>
              </w:rPr>
              <w:t>行政复议</w:t>
            </w:r>
          </w:p>
        </w:tc>
        <w:tc>
          <w:tcPr>
            <w:tcW w:w="6428" w:type="dxa"/>
            <w:gridSpan w:val="10"/>
            <w:tcMar>
              <w:left w:w="108" w:type="dxa"/>
              <w:right w:w="108" w:type="dxa"/>
            </w:tcMar>
            <w:vAlign w:val="center"/>
          </w:tcPr>
          <w:p w14:paraId="0A972BD9" w14:textId="77777777" w:rsidR="00234DC2" w:rsidRDefault="000E778B" w:rsidP="007A7805">
            <w:pPr>
              <w:widowControl/>
              <w:spacing w:line="560" w:lineRule="exact"/>
              <w:jc w:val="center"/>
            </w:pPr>
            <w:r>
              <w:rPr>
                <w:rFonts w:ascii="宋体" w:hAnsi="宋体" w:cs="宋体" w:hint="eastAsia"/>
                <w:kern w:val="0"/>
                <w:sz w:val="20"/>
                <w:szCs w:val="20"/>
              </w:rPr>
              <w:t>行政诉讼</w:t>
            </w:r>
          </w:p>
        </w:tc>
      </w:tr>
      <w:tr w:rsidR="00234DC2" w14:paraId="7E6E804D" w14:textId="77777777" w:rsidTr="0036263C">
        <w:trPr>
          <w:jc w:val="center"/>
        </w:trPr>
        <w:tc>
          <w:tcPr>
            <w:tcW w:w="642" w:type="dxa"/>
            <w:vMerge w:val="restart"/>
            <w:tcMar>
              <w:left w:w="108" w:type="dxa"/>
              <w:right w:w="108" w:type="dxa"/>
            </w:tcMar>
            <w:vAlign w:val="center"/>
          </w:tcPr>
          <w:p w14:paraId="2FFE121E" w14:textId="77777777" w:rsidR="00234DC2" w:rsidRDefault="000E778B" w:rsidP="007A7805">
            <w:pPr>
              <w:widowControl/>
              <w:spacing w:line="560" w:lineRule="exact"/>
              <w:jc w:val="center"/>
            </w:pPr>
            <w:r>
              <w:rPr>
                <w:rFonts w:ascii="宋体" w:hAnsi="宋体" w:cs="宋体" w:hint="eastAsia"/>
                <w:kern w:val="0"/>
                <w:sz w:val="20"/>
                <w:szCs w:val="20"/>
              </w:rPr>
              <w:t>结果维持</w:t>
            </w:r>
          </w:p>
        </w:tc>
        <w:tc>
          <w:tcPr>
            <w:tcW w:w="642" w:type="dxa"/>
            <w:vMerge w:val="restart"/>
            <w:tcMar>
              <w:left w:w="108" w:type="dxa"/>
              <w:right w:w="108" w:type="dxa"/>
            </w:tcMar>
            <w:vAlign w:val="center"/>
          </w:tcPr>
          <w:p w14:paraId="4109C55E"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2" w:type="dxa"/>
            <w:vMerge w:val="restart"/>
            <w:tcMar>
              <w:left w:w="108" w:type="dxa"/>
              <w:right w:w="108" w:type="dxa"/>
            </w:tcMar>
            <w:vAlign w:val="center"/>
          </w:tcPr>
          <w:p w14:paraId="2EE57107" w14:textId="77777777" w:rsidR="00234DC2" w:rsidRDefault="000E778B" w:rsidP="007A7805">
            <w:pPr>
              <w:widowControl/>
              <w:spacing w:line="560" w:lineRule="exact"/>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2" w:type="dxa"/>
            <w:vMerge w:val="restart"/>
            <w:tcMar>
              <w:left w:w="108" w:type="dxa"/>
              <w:right w:w="108" w:type="dxa"/>
            </w:tcMar>
            <w:vAlign w:val="center"/>
          </w:tcPr>
          <w:p w14:paraId="332DF721" w14:textId="77777777" w:rsidR="00234DC2" w:rsidRDefault="000E778B" w:rsidP="007A7805">
            <w:pPr>
              <w:widowControl/>
              <w:spacing w:line="560" w:lineRule="exact"/>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2" w:type="dxa"/>
            <w:vMerge w:val="restart"/>
            <w:tcMar>
              <w:left w:w="108" w:type="dxa"/>
              <w:right w:w="108" w:type="dxa"/>
            </w:tcMar>
            <w:vAlign w:val="center"/>
          </w:tcPr>
          <w:p w14:paraId="056E81D0" w14:textId="77777777" w:rsidR="00234DC2" w:rsidRDefault="000E778B" w:rsidP="007A7805">
            <w:pPr>
              <w:widowControl/>
              <w:spacing w:line="560" w:lineRule="exact"/>
              <w:jc w:val="center"/>
            </w:pPr>
            <w:r>
              <w:rPr>
                <w:rFonts w:ascii="宋体" w:hAnsi="宋体" w:cs="宋体" w:hint="eastAsia"/>
                <w:kern w:val="0"/>
                <w:sz w:val="20"/>
                <w:szCs w:val="20"/>
              </w:rPr>
              <w:t>总计</w:t>
            </w:r>
          </w:p>
        </w:tc>
        <w:tc>
          <w:tcPr>
            <w:tcW w:w="3213" w:type="dxa"/>
            <w:gridSpan w:val="5"/>
            <w:tcMar>
              <w:left w:w="108" w:type="dxa"/>
              <w:right w:w="108" w:type="dxa"/>
            </w:tcMar>
            <w:vAlign w:val="center"/>
          </w:tcPr>
          <w:p w14:paraId="7B76AD59" w14:textId="77777777" w:rsidR="00234DC2" w:rsidRDefault="000E778B" w:rsidP="007A7805">
            <w:pPr>
              <w:widowControl/>
              <w:spacing w:line="560" w:lineRule="exact"/>
              <w:jc w:val="center"/>
            </w:pPr>
            <w:r>
              <w:rPr>
                <w:rFonts w:ascii="宋体" w:hAnsi="宋体" w:cs="宋体" w:hint="eastAsia"/>
                <w:kern w:val="0"/>
                <w:sz w:val="20"/>
                <w:szCs w:val="20"/>
              </w:rPr>
              <w:t>未经复议直接起诉</w:t>
            </w:r>
          </w:p>
        </w:tc>
        <w:tc>
          <w:tcPr>
            <w:tcW w:w="3215" w:type="dxa"/>
            <w:gridSpan w:val="5"/>
            <w:tcMar>
              <w:left w:w="108" w:type="dxa"/>
              <w:right w:w="108" w:type="dxa"/>
            </w:tcMar>
            <w:vAlign w:val="center"/>
          </w:tcPr>
          <w:p w14:paraId="12E536A8" w14:textId="77777777" w:rsidR="00234DC2" w:rsidRDefault="000E778B" w:rsidP="007A7805">
            <w:pPr>
              <w:widowControl/>
              <w:spacing w:line="560" w:lineRule="exact"/>
              <w:jc w:val="center"/>
            </w:pPr>
            <w:r>
              <w:rPr>
                <w:rFonts w:ascii="宋体" w:hAnsi="宋体" w:cs="宋体" w:hint="eastAsia"/>
                <w:kern w:val="0"/>
                <w:sz w:val="20"/>
                <w:szCs w:val="20"/>
              </w:rPr>
              <w:t>复议后起诉</w:t>
            </w:r>
          </w:p>
        </w:tc>
      </w:tr>
      <w:tr w:rsidR="00234DC2" w14:paraId="4F5B98CE" w14:textId="77777777" w:rsidTr="0036263C">
        <w:trPr>
          <w:jc w:val="center"/>
        </w:trPr>
        <w:tc>
          <w:tcPr>
            <w:tcW w:w="642" w:type="dxa"/>
            <w:vMerge/>
            <w:tcMar>
              <w:left w:w="108" w:type="dxa"/>
              <w:right w:w="108" w:type="dxa"/>
            </w:tcMar>
            <w:vAlign w:val="center"/>
          </w:tcPr>
          <w:p w14:paraId="703D0FCB"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7193C878"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4D7E88D2"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0A53C96B" w14:textId="77777777" w:rsidR="00234DC2" w:rsidRDefault="00234DC2" w:rsidP="007A7805">
            <w:pPr>
              <w:spacing w:line="560" w:lineRule="exact"/>
              <w:rPr>
                <w:rFonts w:ascii="宋体"/>
                <w:sz w:val="24"/>
              </w:rPr>
            </w:pPr>
          </w:p>
        </w:tc>
        <w:tc>
          <w:tcPr>
            <w:tcW w:w="642" w:type="dxa"/>
            <w:vMerge/>
            <w:tcMar>
              <w:left w:w="108" w:type="dxa"/>
              <w:right w:w="108" w:type="dxa"/>
            </w:tcMar>
            <w:vAlign w:val="center"/>
          </w:tcPr>
          <w:p w14:paraId="4B62BB47" w14:textId="77777777" w:rsidR="00234DC2" w:rsidRDefault="00234DC2" w:rsidP="007A7805">
            <w:pPr>
              <w:spacing w:line="560" w:lineRule="exact"/>
              <w:rPr>
                <w:rFonts w:ascii="宋体"/>
                <w:sz w:val="24"/>
              </w:rPr>
            </w:pPr>
          </w:p>
        </w:tc>
        <w:tc>
          <w:tcPr>
            <w:tcW w:w="642" w:type="dxa"/>
            <w:tcMar>
              <w:left w:w="108" w:type="dxa"/>
              <w:right w:w="108" w:type="dxa"/>
            </w:tcMar>
            <w:vAlign w:val="center"/>
          </w:tcPr>
          <w:p w14:paraId="25B76F7B"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2" w:type="dxa"/>
            <w:tcMar>
              <w:left w:w="108" w:type="dxa"/>
              <w:right w:w="108" w:type="dxa"/>
            </w:tcMar>
            <w:vAlign w:val="center"/>
          </w:tcPr>
          <w:p w14:paraId="093C8F9D"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14:paraId="735E29E9" w14:textId="77777777" w:rsidR="00234DC2" w:rsidRDefault="000E778B" w:rsidP="007A7805">
            <w:pPr>
              <w:widowControl/>
              <w:spacing w:line="560" w:lineRule="exact"/>
              <w:jc w:val="center"/>
            </w:pPr>
            <w:r>
              <w:rPr>
                <w:rFonts w:ascii="宋体" w:hAnsi="宋体" w:cs="宋体" w:hint="eastAsia"/>
                <w:kern w:val="0"/>
                <w:sz w:val="20"/>
                <w:szCs w:val="20"/>
              </w:rPr>
              <w:t>其他</w:t>
            </w:r>
            <w:r>
              <w:rPr>
                <w:rFonts w:ascii="宋体" w:hAnsi="宋体" w:cs="宋体" w:hint="eastAsia"/>
                <w:kern w:val="0"/>
                <w:sz w:val="20"/>
                <w:szCs w:val="20"/>
              </w:rPr>
              <w:br/>
              <w:t>结果</w:t>
            </w:r>
          </w:p>
        </w:tc>
        <w:tc>
          <w:tcPr>
            <w:tcW w:w="643" w:type="dxa"/>
            <w:tcMar>
              <w:left w:w="108" w:type="dxa"/>
              <w:right w:w="108" w:type="dxa"/>
            </w:tcMar>
            <w:vAlign w:val="center"/>
          </w:tcPr>
          <w:p w14:paraId="7E7AD277" w14:textId="77777777" w:rsidR="00234DC2" w:rsidRDefault="000E778B" w:rsidP="007A7805">
            <w:pPr>
              <w:widowControl/>
              <w:spacing w:line="560" w:lineRule="exact"/>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14:paraId="48E92521" w14:textId="77777777" w:rsidR="00234DC2" w:rsidRDefault="000E778B" w:rsidP="007A7805">
            <w:pPr>
              <w:widowControl/>
              <w:spacing w:line="560" w:lineRule="exact"/>
              <w:jc w:val="center"/>
            </w:pPr>
            <w:r>
              <w:rPr>
                <w:rFonts w:ascii="宋体" w:hAnsi="宋体" w:cs="宋体" w:hint="eastAsia"/>
                <w:color w:val="000000"/>
                <w:kern w:val="0"/>
                <w:sz w:val="20"/>
                <w:szCs w:val="20"/>
              </w:rPr>
              <w:t>总计</w:t>
            </w:r>
          </w:p>
        </w:tc>
        <w:tc>
          <w:tcPr>
            <w:tcW w:w="643" w:type="dxa"/>
            <w:tcMar>
              <w:left w:w="108" w:type="dxa"/>
              <w:right w:w="108" w:type="dxa"/>
            </w:tcMar>
            <w:vAlign w:val="center"/>
          </w:tcPr>
          <w:p w14:paraId="33422D3E"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维持</w:t>
            </w:r>
          </w:p>
        </w:tc>
        <w:tc>
          <w:tcPr>
            <w:tcW w:w="643" w:type="dxa"/>
            <w:tcMar>
              <w:left w:w="108" w:type="dxa"/>
              <w:right w:w="108" w:type="dxa"/>
            </w:tcMar>
            <w:vAlign w:val="center"/>
          </w:tcPr>
          <w:p w14:paraId="0CCE7D97" w14:textId="77777777" w:rsidR="00234DC2" w:rsidRDefault="000E778B" w:rsidP="007A7805">
            <w:pPr>
              <w:widowControl/>
              <w:spacing w:line="560" w:lineRule="exact"/>
              <w:jc w:val="center"/>
            </w:pPr>
            <w:r>
              <w:rPr>
                <w:rFonts w:ascii="宋体" w:hAnsi="宋体" w:cs="宋体" w:hint="eastAsia"/>
                <w:kern w:val="0"/>
                <w:sz w:val="20"/>
                <w:szCs w:val="20"/>
              </w:rPr>
              <w:t>结果</w:t>
            </w:r>
            <w:r>
              <w:rPr>
                <w:rFonts w:ascii="宋体" w:hAnsi="宋体" w:cs="宋体" w:hint="eastAsia"/>
                <w:kern w:val="0"/>
                <w:sz w:val="20"/>
                <w:szCs w:val="20"/>
              </w:rPr>
              <w:br/>
              <w:t>纠正</w:t>
            </w:r>
          </w:p>
        </w:tc>
        <w:tc>
          <w:tcPr>
            <w:tcW w:w="643" w:type="dxa"/>
            <w:tcMar>
              <w:left w:w="108" w:type="dxa"/>
              <w:right w:w="108" w:type="dxa"/>
            </w:tcMar>
            <w:vAlign w:val="center"/>
          </w:tcPr>
          <w:p w14:paraId="68B4CA11" w14:textId="77777777" w:rsidR="00234DC2" w:rsidRDefault="000E778B" w:rsidP="007A7805">
            <w:pPr>
              <w:widowControl/>
              <w:spacing w:line="560" w:lineRule="exact"/>
              <w:jc w:val="center"/>
            </w:pPr>
            <w:r>
              <w:rPr>
                <w:rFonts w:ascii="宋体" w:hAnsi="宋体" w:cs="宋体" w:hint="eastAsia"/>
                <w:color w:val="000000"/>
                <w:kern w:val="0"/>
                <w:sz w:val="20"/>
                <w:szCs w:val="20"/>
              </w:rPr>
              <w:t>其他</w:t>
            </w:r>
            <w:r>
              <w:rPr>
                <w:rFonts w:ascii="宋体" w:hAnsi="宋体" w:cs="宋体" w:hint="eastAsia"/>
                <w:color w:val="000000"/>
                <w:kern w:val="0"/>
                <w:sz w:val="20"/>
                <w:szCs w:val="20"/>
              </w:rPr>
              <w:br/>
              <w:t>结果</w:t>
            </w:r>
          </w:p>
        </w:tc>
        <w:tc>
          <w:tcPr>
            <w:tcW w:w="643" w:type="dxa"/>
            <w:tcMar>
              <w:left w:w="108" w:type="dxa"/>
              <w:right w:w="108" w:type="dxa"/>
            </w:tcMar>
            <w:vAlign w:val="center"/>
          </w:tcPr>
          <w:p w14:paraId="7AB8E190" w14:textId="77777777" w:rsidR="00234DC2" w:rsidRDefault="000E778B" w:rsidP="007A7805">
            <w:pPr>
              <w:widowControl/>
              <w:spacing w:line="560" w:lineRule="exact"/>
              <w:jc w:val="center"/>
            </w:pPr>
            <w:r>
              <w:rPr>
                <w:rFonts w:ascii="宋体" w:hAnsi="宋体" w:cs="宋体" w:hint="eastAsia"/>
                <w:kern w:val="0"/>
                <w:sz w:val="20"/>
                <w:szCs w:val="20"/>
              </w:rPr>
              <w:t>尚未</w:t>
            </w:r>
            <w:r>
              <w:rPr>
                <w:rFonts w:ascii="宋体" w:hAnsi="宋体" w:cs="宋体" w:hint="eastAsia"/>
                <w:kern w:val="0"/>
                <w:sz w:val="20"/>
                <w:szCs w:val="20"/>
              </w:rPr>
              <w:br/>
              <w:t>审结</w:t>
            </w:r>
          </w:p>
        </w:tc>
        <w:tc>
          <w:tcPr>
            <w:tcW w:w="643" w:type="dxa"/>
            <w:tcMar>
              <w:left w:w="108" w:type="dxa"/>
              <w:right w:w="108" w:type="dxa"/>
            </w:tcMar>
            <w:vAlign w:val="center"/>
          </w:tcPr>
          <w:p w14:paraId="21B24707" w14:textId="77777777" w:rsidR="00234DC2" w:rsidRDefault="000E778B" w:rsidP="007A7805">
            <w:pPr>
              <w:widowControl/>
              <w:spacing w:line="560" w:lineRule="exact"/>
              <w:jc w:val="center"/>
            </w:pPr>
            <w:r>
              <w:rPr>
                <w:rFonts w:ascii="宋体" w:hAnsi="宋体" w:cs="宋体" w:hint="eastAsia"/>
                <w:color w:val="000000"/>
                <w:kern w:val="0"/>
                <w:sz w:val="20"/>
                <w:szCs w:val="20"/>
              </w:rPr>
              <w:t>总计</w:t>
            </w:r>
          </w:p>
        </w:tc>
      </w:tr>
      <w:tr w:rsidR="00234DC2" w14:paraId="2838B738" w14:textId="77777777" w:rsidTr="0036263C">
        <w:trPr>
          <w:trHeight w:val="672"/>
          <w:jc w:val="center"/>
        </w:trPr>
        <w:tc>
          <w:tcPr>
            <w:tcW w:w="642" w:type="dxa"/>
            <w:tcMar>
              <w:left w:w="108" w:type="dxa"/>
              <w:right w:w="108" w:type="dxa"/>
            </w:tcMar>
            <w:vAlign w:val="center"/>
          </w:tcPr>
          <w:p w14:paraId="0801F8B2" w14:textId="77777777" w:rsidR="00234DC2" w:rsidRDefault="000E778B" w:rsidP="007A7805">
            <w:pPr>
              <w:widowControl/>
              <w:spacing w:line="560" w:lineRule="exact"/>
              <w:jc w:val="center"/>
            </w:pPr>
            <w:r>
              <w:rPr>
                <w:rFonts w:ascii="黑体" w:eastAsia="黑体" w:hAnsi="宋体" w:cs="黑体"/>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4EAE80AE"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178B8002"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5DBA9CAC"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5B196B6B" w14:textId="77777777" w:rsidR="00234DC2" w:rsidRDefault="000E778B" w:rsidP="007A7805">
            <w:pPr>
              <w:widowControl/>
              <w:spacing w:line="560" w:lineRule="exact"/>
              <w:jc w:val="center"/>
            </w:pPr>
            <w:r>
              <w:rPr>
                <w:rFonts w:ascii="黑体" w:eastAsia="黑体" w:hAnsi="宋体" w:cs="黑体" w:hint="eastAsia"/>
                <w:kern w:val="0"/>
                <w:sz w:val="20"/>
                <w:szCs w:val="20"/>
              </w:rPr>
              <w:t>0</w:t>
            </w:r>
            <w:r>
              <w:rPr>
                <w:rFonts w:ascii="黑体" w:eastAsia="黑体" w:hAnsi="宋体" w:cs="黑体" w:hint="eastAsia"/>
                <w:kern w:val="0"/>
                <w:sz w:val="20"/>
                <w:szCs w:val="20"/>
              </w:rPr>
              <w:t> </w:t>
            </w:r>
          </w:p>
        </w:tc>
        <w:tc>
          <w:tcPr>
            <w:tcW w:w="642" w:type="dxa"/>
            <w:tcMar>
              <w:left w:w="108" w:type="dxa"/>
              <w:right w:w="108" w:type="dxa"/>
            </w:tcMar>
            <w:vAlign w:val="center"/>
          </w:tcPr>
          <w:p w14:paraId="793AC827"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2" w:type="dxa"/>
            <w:tcMar>
              <w:left w:w="108" w:type="dxa"/>
              <w:right w:w="108" w:type="dxa"/>
            </w:tcMar>
            <w:vAlign w:val="center"/>
          </w:tcPr>
          <w:p w14:paraId="5F1D69AA"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066B9560"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684E2597"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19050805"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71116C73"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447A604D"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25CD52CD"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50EE3A5E" w14:textId="77777777" w:rsidR="00234DC2" w:rsidRDefault="000E778B" w:rsidP="007A7805">
            <w:pPr>
              <w:widowControl/>
              <w:spacing w:line="560" w:lineRule="exact"/>
              <w:jc w:val="center"/>
            </w:pPr>
            <w:r>
              <w:rPr>
                <w:rFonts w:ascii="黑体" w:eastAsia="黑体" w:hAnsi="宋体" w:cs="黑体" w:hint="eastAsia"/>
                <w:kern w:val="0"/>
                <w:sz w:val="20"/>
                <w:szCs w:val="20"/>
              </w:rPr>
              <w:t> </w:t>
            </w:r>
            <w:r>
              <w:rPr>
                <w:rFonts w:ascii="黑体" w:eastAsia="黑体" w:hAnsi="宋体" w:cs="黑体" w:hint="eastAsia"/>
                <w:kern w:val="0"/>
                <w:sz w:val="20"/>
                <w:szCs w:val="20"/>
              </w:rPr>
              <w:t>0</w:t>
            </w:r>
          </w:p>
        </w:tc>
        <w:tc>
          <w:tcPr>
            <w:tcW w:w="643" w:type="dxa"/>
            <w:tcMar>
              <w:left w:w="108" w:type="dxa"/>
              <w:right w:w="108" w:type="dxa"/>
            </w:tcMar>
            <w:vAlign w:val="center"/>
          </w:tcPr>
          <w:p w14:paraId="5E421551" w14:textId="77777777" w:rsidR="00234DC2" w:rsidRDefault="000E778B" w:rsidP="007A7805">
            <w:pPr>
              <w:spacing w:line="560" w:lineRule="exact"/>
              <w:jc w:val="center"/>
              <w:rPr>
                <w:rFonts w:ascii="宋体"/>
                <w:sz w:val="24"/>
              </w:rPr>
            </w:pPr>
            <w:r>
              <w:rPr>
                <w:rFonts w:ascii="宋体" w:hint="eastAsia"/>
                <w:sz w:val="24"/>
              </w:rPr>
              <w:t>0</w:t>
            </w:r>
          </w:p>
        </w:tc>
      </w:tr>
    </w:tbl>
    <w:p w14:paraId="66C3A961" w14:textId="77777777" w:rsidR="000079A1" w:rsidRDefault="000E778B" w:rsidP="000079A1">
      <w:pPr>
        <w:spacing w:line="560" w:lineRule="exact"/>
        <w:ind w:firstLineChars="200" w:firstLine="640"/>
        <w:rPr>
          <w:rFonts w:ascii="仿宋_GB2312" w:eastAsia="仿宋_GB2312" w:hAnsi="仿宋_GB2312" w:cs="仿宋_GB2312"/>
          <w:color w:val="333333"/>
          <w:sz w:val="32"/>
          <w:szCs w:val="32"/>
        </w:rPr>
      </w:pPr>
      <w:r w:rsidRPr="007059EF">
        <w:rPr>
          <w:rFonts w:ascii="黑体" w:eastAsia="黑体" w:hAnsi="黑体" w:cs="黑体" w:hint="eastAsia"/>
          <w:color w:val="333333"/>
          <w:sz w:val="32"/>
          <w:szCs w:val="32"/>
        </w:rPr>
        <w:t>五、存在的主要问题及改进情况</w:t>
      </w:r>
    </w:p>
    <w:p w14:paraId="29F210DA" w14:textId="2A10EF93" w:rsidR="00C1507C" w:rsidRPr="000079A1" w:rsidRDefault="00D704A4" w:rsidP="000079A1">
      <w:pPr>
        <w:spacing w:line="560" w:lineRule="exact"/>
        <w:ind w:firstLineChars="200" w:firstLine="643"/>
        <w:rPr>
          <w:rFonts w:ascii="仿宋_GB2312" w:eastAsia="仿宋_GB2312" w:hAnsi="仿宋_GB2312" w:cs="仿宋_GB2312"/>
          <w:color w:val="333333"/>
          <w:sz w:val="32"/>
          <w:szCs w:val="32"/>
        </w:rPr>
      </w:pPr>
      <w:r>
        <w:rPr>
          <w:rFonts w:ascii="楷体" w:eastAsia="楷体" w:hAnsi="楷体" w:cs="仿宋_GB2312" w:hint="eastAsia"/>
          <w:b/>
          <w:color w:val="333333"/>
          <w:kern w:val="0"/>
          <w:sz w:val="32"/>
          <w:szCs w:val="32"/>
        </w:rPr>
        <w:t>（一）</w:t>
      </w:r>
      <w:r w:rsidR="003B6DCB">
        <w:rPr>
          <w:rFonts w:ascii="楷体" w:eastAsia="楷体" w:hAnsi="楷体" w:cs="仿宋_GB2312" w:hint="eastAsia"/>
          <w:b/>
          <w:color w:val="333333"/>
          <w:kern w:val="0"/>
          <w:sz w:val="32"/>
          <w:szCs w:val="32"/>
        </w:rPr>
        <w:t>202</w:t>
      </w:r>
      <w:r w:rsidR="00E0352F">
        <w:rPr>
          <w:rFonts w:ascii="楷体" w:eastAsia="楷体" w:hAnsi="楷体" w:cs="仿宋_GB2312"/>
          <w:b/>
          <w:color w:val="333333"/>
          <w:kern w:val="0"/>
          <w:sz w:val="32"/>
          <w:szCs w:val="32"/>
        </w:rPr>
        <w:t>1</w:t>
      </w:r>
      <w:r>
        <w:rPr>
          <w:rFonts w:ascii="楷体" w:eastAsia="楷体" w:hAnsi="楷体" w:cs="仿宋_GB2312" w:hint="eastAsia"/>
          <w:b/>
          <w:color w:val="333333"/>
          <w:kern w:val="0"/>
          <w:sz w:val="32"/>
          <w:szCs w:val="32"/>
        </w:rPr>
        <w:t>年问题整改情况</w:t>
      </w:r>
    </w:p>
    <w:p w14:paraId="66B542D8" w14:textId="3E0403EA" w:rsidR="00C1507C" w:rsidRPr="007059EF" w:rsidRDefault="00C1507C" w:rsidP="00C1507C">
      <w:pPr>
        <w:spacing w:line="560" w:lineRule="exact"/>
        <w:ind w:firstLineChars="200" w:firstLine="640"/>
        <w:rPr>
          <w:rFonts w:ascii="仿宋_GB2312" w:eastAsia="仿宋_GB2312" w:hAnsi="仿宋_GB2312" w:cs="仿宋_GB2312"/>
          <w:color w:val="333333"/>
          <w:sz w:val="32"/>
          <w:szCs w:val="32"/>
        </w:rPr>
      </w:pPr>
      <w:r w:rsidRPr="006C7575">
        <w:rPr>
          <w:rFonts w:ascii="楷体" w:eastAsia="楷体" w:hAnsi="楷体" w:cs="仿宋_GB2312"/>
          <w:color w:val="333333"/>
          <w:kern w:val="0"/>
          <w:sz w:val="32"/>
          <w:szCs w:val="32"/>
        </w:rPr>
        <w:t>一是</w:t>
      </w:r>
      <w:r w:rsidRPr="006C7575">
        <w:rPr>
          <w:rFonts w:ascii="楷体" w:eastAsia="楷体" w:hAnsi="楷体" w:cs="仿宋_GB2312" w:hint="eastAsia"/>
          <w:color w:val="333333"/>
          <w:kern w:val="0"/>
          <w:sz w:val="32"/>
          <w:szCs w:val="32"/>
        </w:rPr>
        <w:t>以高水平培训破解信息公开时效性难题。</w:t>
      </w:r>
      <w:r>
        <w:rPr>
          <w:rFonts w:ascii="仿宋_GB2312" w:eastAsia="仿宋_GB2312" w:hAnsi="仿宋_GB2312" w:cs="仿宋_GB2312" w:hint="eastAsia"/>
          <w:color w:val="333333"/>
          <w:kern w:val="0"/>
          <w:sz w:val="32"/>
          <w:szCs w:val="32"/>
        </w:rPr>
        <w:t>今年以来，我局</w:t>
      </w:r>
      <w:r w:rsidR="006C7575" w:rsidRPr="006C7575">
        <w:rPr>
          <w:rFonts w:ascii="仿宋_GB2312" w:eastAsia="仿宋_GB2312" w:hAnsi="仿宋_GB2312" w:cs="仿宋_GB2312" w:hint="eastAsia"/>
          <w:color w:val="333333"/>
          <w:kern w:val="0"/>
          <w:sz w:val="32"/>
          <w:szCs w:val="32"/>
        </w:rPr>
        <w:t>组织信息公开相关培训和会议</w:t>
      </w:r>
      <w:r w:rsidR="006C7575">
        <w:rPr>
          <w:rFonts w:ascii="仿宋_GB2312" w:eastAsia="仿宋_GB2312" w:hAnsi="仿宋_GB2312" w:cs="仿宋_GB2312" w:hint="eastAsia"/>
          <w:color w:val="333333"/>
          <w:kern w:val="0"/>
          <w:sz w:val="32"/>
          <w:szCs w:val="32"/>
        </w:rPr>
        <w:t>4次，确保相关人员“应参加尽参加”，全面</w:t>
      </w:r>
      <w:r w:rsidR="006C7575">
        <w:rPr>
          <w:rFonts w:ascii="仿宋_GB2312" w:eastAsia="仿宋_GB2312" w:hAnsi="仿宋_GB2312" w:cs="仿宋_GB2312"/>
          <w:color w:val="333333"/>
          <w:kern w:val="0"/>
          <w:sz w:val="32"/>
          <w:szCs w:val="32"/>
        </w:rPr>
        <w:t>提升我局政务公开工作规范化和法制化水平。</w:t>
      </w:r>
      <w:r w:rsidR="006C7575">
        <w:rPr>
          <w:rFonts w:ascii="仿宋_GB2312" w:eastAsia="仿宋_GB2312" w:hAnsi="仿宋_GB2312" w:cs="仿宋_GB2312" w:hint="eastAsia"/>
          <w:color w:val="333333"/>
          <w:kern w:val="0"/>
          <w:sz w:val="32"/>
          <w:szCs w:val="32"/>
        </w:rPr>
        <w:t>充分用好</w:t>
      </w:r>
      <w:r w:rsidRPr="007059EF">
        <w:rPr>
          <w:rFonts w:ascii="仿宋_GB2312" w:eastAsia="仿宋_GB2312" w:hAnsi="仿宋_GB2312" w:cs="仿宋_GB2312" w:hint="eastAsia"/>
          <w:color w:val="333333"/>
          <w:kern w:val="0"/>
          <w:sz w:val="32"/>
          <w:szCs w:val="32"/>
        </w:rPr>
        <w:t>安丘</w:t>
      </w:r>
      <w:r w:rsidRPr="007059EF">
        <w:rPr>
          <w:rFonts w:ascii="仿宋_GB2312" w:eastAsia="仿宋_GB2312" w:hAnsi="仿宋_GB2312" w:cs="仿宋_GB2312"/>
          <w:color w:val="333333"/>
          <w:kern w:val="0"/>
          <w:sz w:val="32"/>
          <w:szCs w:val="32"/>
        </w:rPr>
        <w:t>市人民政府网站</w:t>
      </w:r>
      <w:r w:rsidR="006C7575" w:rsidRPr="007059EF">
        <w:rPr>
          <w:rFonts w:ascii="仿宋_GB2312" w:eastAsia="仿宋_GB2312" w:hAnsi="仿宋_GB2312" w:cs="仿宋_GB2312"/>
          <w:color w:val="333333"/>
          <w:kern w:val="0"/>
          <w:sz w:val="32"/>
          <w:szCs w:val="32"/>
        </w:rPr>
        <w:t xml:space="preserve"> </w:t>
      </w:r>
      <w:r w:rsidRPr="007059EF">
        <w:rPr>
          <w:rFonts w:ascii="仿宋_GB2312" w:eastAsia="仿宋_GB2312" w:hAnsi="仿宋_GB2312" w:cs="仿宋_GB2312"/>
          <w:color w:val="333333"/>
          <w:kern w:val="0"/>
          <w:sz w:val="32"/>
          <w:szCs w:val="32"/>
        </w:rPr>
        <w:t>“</w:t>
      </w:r>
      <w:r w:rsidR="006C7575">
        <w:rPr>
          <w:rFonts w:ascii="仿宋_GB2312" w:eastAsia="仿宋_GB2312" w:hAnsi="仿宋_GB2312" w:cs="仿宋_GB2312" w:hint="eastAsia"/>
          <w:color w:val="333333"/>
          <w:kern w:val="0"/>
          <w:sz w:val="32"/>
          <w:szCs w:val="32"/>
        </w:rPr>
        <w:t>门户作用</w:t>
      </w:r>
      <w:r w:rsidRPr="007059EF">
        <w:rPr>
          <w:rFonts w:ascii="仿宋_GB2312" w:eastAsia="仿宋_GB2312" w:hAnsi="仿宋_GB2312" w:cs="仿宋_GB2312"/>
          <w:color w:val="333333"/>
          <w:kern w:val="0"/>
          <w:sz w:val="32"/>
          <w:szCs w:val="32"/>
        </w:rPr>
        <w:t>”，积极推动政务公开，尽可能方便群众查询了解相关信息。</w:t>
      </w:r>
      <w:r w:rsidRPr="006C7575">
        <w:rPr>
          <w:rFonts w:ascii="楷体" w:eastAsia="楷体" w:hAnsi="楷体" w:cs="仿宋_GB2312"/>
          <w:color w:val="333333"/>
          <w:kern w:val="0"/>
          <w:sz w:val="32"/>
          <w:szCs w:val="32"/>
        </w:rPr>
        <w:t>二是</w:t>
      </w:r>
      <w:r w:rsidR="006C7575" w:rsidRPr="006C7575">
        <w:rPr>
          <w:rFonts w:ascii="楷体" w:eastAsia="楷体" w:hAnsi="楷体" w:cs="仿宋_GB2312" w:hint="eastAsia"/>
          <w:color w:val="333333"/>
          <w:kern w:val="0"/>
          <w:sz w:val="32"/>
          <w:szCs w:val="32"/>
        </w:rPr>
        <w:t>多措并举</w:t>
      </w:r>
      <w:r w:rsidRPr="006C7575">
        <w:rPr>
          <w:rFonts w:ascii="楷体" w:eastAsia="楷体" w:hAnsi="楷体" w:cs="仿宋_GB2312"/>
          <w:color w:val="333333"/>
          <w:kern w:val="0"/>
          <w:sz w:val="32"/>
          <w:szCs w:val="32"/>
        </w:rPr>
        <w:t>丰富政府信息公开形式。</w:t>
      </w:r>
      <w:r w:rsidRPr="007059EF">
        <w:rPr>
          <w:rFonts w:ascii="仿宋_GB2312" w:eastAsia="仿宋_GB2312" w:hAnsi="仿宋_GB2312" w:cs="仿宋_GB2312"/>
          <w:color w:val="333333"/>
          <w:kern w:val="0"/>
          <w:sz w:val="32"/>
          <w:szCs w:val="32"/>
        </w:rPr>
        <w:t>对就业创业、社保政策、劳动维权等</w:t>
      </w:r>
      <w:r w:rsidR="006C7575">
        <w:rPr>
          <w:rFonts w:ascii="仿宋_GB2312" w:eastAsia="仿宋_GB2312" w:hAnsi="仿宋_GB2312" w:cs="仿宋_GB2312" w:hint="eastAsia"/>
          <w:color w:val="333333"/>
          <w:kern w:val="0"/>
          <w:sz w:val="32"/>
          <w:szCs w:val="32"/>
        </w:rPr>
        <w:t>热点</w:t>
      </w:r>
      <w:r w:rsidRPr="007059EF">
        <w:rPr>
          <w:rFonts w:ascii="仿宋_GB2312" w:eastAsia="仿宋_GB2312" w:hAnsi="仿宋_GB2312" w:cs="仿宋_GB2312"/>
          <w:color w:val="333333"/>
          <w:kern w:val="0"/>
          <w:sz w:val="32"/>
          <w:szCs w:val="32"/>
        </w:rPr>
        <w:t>信息，</w:t>
      </w:r>
      <w:r w:rsidRPr="007059EF">
        <w:rPr>
          <w:rFonts w:ascii="仿宋_GB2312" w:eastAsia="仿宋_GB2312" w:hAnsi="仿宋_GB2312" w:cs="仿宋_GB2312" w:hint="eastAsia"/>
          <w:color w:val="333333"/>
          <w:kern w:val="0"/>
          <w:sz w:val="32"/>
          <w:szCs w:val="32"/>
        </w:rPr>
        <w:t>积极</w:t>
      </w:r>
      <w:r w:rsidRPr="007059EF">
        <w:rPr>
          <w:rFonts w:ascii="仿宋_GB2312" w:eastAsia="仿宋_GB2312" w:hAnsi="仿宋_GB2312" w:cs="仿宋_GB2312"/>
          <w:color w:val="333333"/>
          <w:kern w:val="0"/>
          <w:sz w:val="32"/>
          <w:szCs w:val="32"/>
        </w:rPr>
        <w:t>采用</w:t>
      </w:r>
      <w:r w:rsidR="006C7575">
        <w:rPr>
          <w:rFonts w:ascii="仿宋_GB2312" w:eastAsia="仿宋_GB2312" w:hAnsi="仿宋_GB2312" w:cs="仿宋_GB2312" w:hint="eastAsia"/>
          <w:color w:val="333333"/>
          <w:kern w:val="0"/>
          <w:sz w:val="32"/>
          <w:szCs w:val="32"/>
        </w:rPr>
        <w:t>安丘人社小剧场、</w:t>
      </w:r>
      <w:r w:rsidRPr="007059EF">
        <w:rPr>
          <w:rFonts w:ascii="仿宋_GB2312" w:eastAsia="仿宋_GB2312" w:hAnsi="仿宋_GB2312" w:cs="仿宋_GB2312" w:hint="eastAsia"/>
          <w:color w:val="333333"/>
          <w:kern w:val="0"/>
          <w:sz w:val="32"/>
          <w:szCs w:val="32"/>
        </w:rPr>
        <w:t>宣传册</w:t>
      </w:r>
      <w:r w:rsidRPr="007059EF">
        <w:rPr>
          <w:rFonts w:ascii="仿宋_GB2312" w:eastAsia="仿宋_GB2312" w:hAnsi="仿宋_GB2312" w:cs="仿宋_GB2312"/>
          <w:color w:val="333333"/>
          <w:kern w:val="0"/>
          <w:sz w:val="32"/>
          <w:szCs w:val="32"/>
        </w:rPr>
        <w:t>、</w:t>
      </w:r>
      <w:r w:rsidRPr="007059EF">
        <w:rPr>
          <w:rFonts w:ascii="仿宋_GB2312" w:eastAsia="仿宋_GB2312" w:hAnsi="仿宋_GB2312" w:cs="仿宋_GB2312" w:hint="eastAsia"/>
          <w:color w:val="333333"/>
          <w:kern w:val="0"/>
          <w:sz w:val="32"/>
          <w:szCs w:val="32"/>
        </w:rPr>
        <w:t>微信公众号</w:t>
      </w:r>
      <w:r w:rsidR="006C7575">
        <w:rPr>
          <w:rFonts w:ascii="仿宋_GB2312" w:eastAsia="仿宋_GB2312" w:hAnsi="仿宋_GB2312" w:cs="仿宋_GB2312"/>
          <w:color w:val="333333"/>
          <w:kern w:val="0"/>
          <w:sz w:val="32"/>
          <w:szCs w:val="32"/>
        </w:rPr>
        <w:t>等群众新闻乐见的形式，提高政府信息公开的精度和</w:t>
      </w:r>
      <w:r w:rsidR="006C7575">
        <w:rPr>
          <w:rFonts w:ascii="仿宋_GB2312" w:eastAsia="仿宋_GB2312" w:hAnsi="仿宋_GB2312" w:cs="仿宋_GB2312" w:hint="eastAsia"/>
          <w:color w:val="333333"/>
          <w:kern w:val="0"/>
          <w:sz w:val="32"/>
          <w:szCs w:val="32"/>
        </w:rPr>
        <w:t>广</w:t>
      </w:r>
      <w:r w:rsidR="006C7575">
        <w:rPr>
          <w:rFonts w:ascii="仿宋_GB2312" w:eastAsia="仿宋_GB2312" w:hAnsi="仿宋_GB2312" w:cs="仿宋_GB2312" w:hint="eastAsia"/>
          <w:color w:val="333333"/>
          <w:kern w:val="0"/>
          <w:sz w:val="32"/>
          <w:szCs w:val="32"/>
        </w:rPr>
        <w:lastRenderedPageBreak/>
        <w:t>度</w:t>
      </w:r>
      <w:r w:rsidRPr="007059EF">
        <w:rPr>
          <w:rFonts w:ascii="仿宋_GB2312" w:eastAsia="仿宋_GB2312" w:hAnsi="仿宋_GB2312" w:cs="仿宋_GB2312"/>
          <w:color w:val="333333"/>
          <w:kern w:val="0"/>
          <w:sz w:val="32"/>
          <w:szCs w:val="32"/>
        </w:rPr>
        <w:t>。</w:t>
      </w:r>
    </w:p>
    <w:p w14:paraId="74C4DD04" w14:textId="230040D9" w:rsidR="00E0352F" w:rsidRDefault="00D704A4" w:rsidP="007A7805">
      <w:pPr>
        <w:spacing w:line="560" w:lineRule="exact"/>
        <w:ind w:firstLineChars="200" w:firstLine="643"/>
        <w:rPr>
          <w:rFonts w:ascii="仿宋_GB2312" w:eastAsia="仿宋_GB2312" w:hAnsi="仿宋_GB2312" w:cs="仿宋_GB2312"/>
          <w:color w:val="333333"/>
          <w:kern w:val="0"/>
          <w:sz w:val="32"/>
          <w:szCs w:val="32"/>
        </w:rPr>
      </w:pPr>
      <w:r>
        <w:rPr>
          <w:rFonts w:ascii="楷体" w:eastAsia="楷体" w:hAnsi="楷体" w:cs="仿宋_GB2312" w:hint="eastAsia"/>
          <w:b/>
          <w:color w:val="333333"/>
          <w:kern w:val="0"/>
          <w:sz w:val="32"/>
          <w:szCs w:val="32"/>
        </w:rPr>
        <w:t>（二）</w:t>
      </w:r>
      <w:r w:rsidR="000E778B" w:rsidRPr="00D71626">
        <w:rPr>
          <w:rFonts w:ascii="楷体" w:eastAsia="楷体" w:hAnsi="楷体" w:cs="仿宋_GB2312" w:hint="eastAsia"/>
          <w:b/>
          <w:color w:val="333333"/>
          <w:kern w:val="0"/>
          <w:sz w:val="32"/>
          <w:szCs w:val="32"/>
        </w:rPr>
        <w:t>202</w:t>
      </w:r>
      <w:r w:rsidR="00E0352F">
        <w:rPr>
          <w:rFonts w:ascii="楷体" w:eastAsia="楷体" w:hAnsi="楷体" w:cs="仿宋_GB2312"/>
          <w:b/>
          <w:color w:val="333333"/>
          <w:kern w:val="0"/>
          <w:sz w:val="32"/>
          <w:szCs w:val="32"/>
        </w:rPr>
        <w:t>2</w:t>
      </w:r>
      <w:r w:rsidR="000E778B" w:rsidRPr="00D71626">
        <w:rPr>
          <w:rFonts w:ascii="楷体" w:eastAsia="楷体" w:hAnsi="楷体" w:cs="仿宋_GB2312" w:hint="eastAsia"/>
          <w:b/>
          <w:color w:val="333333"/>
          <w:kern w:val="0"/>
          <w:sz w:val="32"/>
          <w:szCs w:val="32"/>
        </w:rPr>
        <w:t>年存在的主要问题</w:t>
      </w:r>
      <w:r w:rsidR="00E0352F">
        <w:rPr>
          <w:rFonts w:ascii="楷体" w:eastAsia="楷体" w:hAnsi="楷体" w:cs="仿宋_GB2312" w:hint="eastAsia"/>
          <w:b/>
          <w:color w:val="333333"/>
          <w:kern w:val="0"/>
          <w:sz w:val="32"/>
          <w:szCs w:val="32"/>
        </w:rPr>
        <w:t>及改进情况</w:t>
      </w:r>
    </w:p>
    <w:p w14:paraId="157900B6" w14:textId="77777777" w:rsidR="00E149D6" w:rsidRDefault="00E0352F" w:rsidP="007A7805">
      <w:pPr>
        <w:spacing w:line="560" w:lineRule="exact"/>
        <w:ind w:firstLineChars="200" w:firstLine="643"/>
        <w:rPr>
          <w:rFonts w:ascii="楷体" w:eastAsia="楷体" w:hAnsi="楷体" w:cs="仿宋_GB2312"/>
          <w:b/>
          <w:color w:val="333333"/>
          <w:kern w:val="0"/>
          <w:sz w:val="32"/>
          <w:szCs w:val="32"/>
        </w:rPr>
      </w:pPr>
      <w:r w:rsidRPr="00E0352F">
        <w:rPr>
          <w:rFonts w:ascii="楷体" w:eastAsia="楷体" w:hAnsi="楷体" w:cs="仿宋_GB2312" w:hint="eastAsia"/>
          <w:b/>
          <w:color w:val="333333"/>
          <w:kern w:val="0"/>
          <w:sz w:val="32"/>
          <w:szCs w:val="32"/>
        </w:rPr>
        <w:t>主要问题</w:t>
      </w:r>
      <w:r>
        <w:rPr>
          <w:rFonts w:ascii="楷体" w:eastAsia="楷体" w:hAnsi="楷体" w:cs="仿宋_GB2312" w:hint="eastAsia"/>
          <w:b/>
          <w:color w:val="333333"/>
          <w:kern w:val="0"/>
          <w:sz w:val="32"/>
          <w:szCs w:val="32"/>
        </w:rPr>
        <w:t>：</w:t>
      </w:r>
    </w:p>
    <w:p w14:paraId="1766BBFD" w14:textId="0AEC8893" w:rsidR="00E149D6" w:rsidRDefault="00E46651" w:rsidP="007A7805">
      <w:pPr>
        <w:spacing w:line="560" w:lineRule="exact"/>
        <w:ind w:firstLineChars="200" w:firstLine="640"/>
        <w:rPr>
          <w:rFonts w:ascii="仿宋_GB2312" w:eastAsia="仿宋_GB2312" w:hAnsi="仿宋_GB2312" w:cs="仿宋_GB2312"/>
          <w:color w:val="333333"/>
          <w:kern w:val="0"/>
          <w:sz w:val="32"/>
          <w:szCs w:val="32"/>
        </w:rPr>
      </w:pPr>
      <w:r w:rsidRPr="00E149D6">
        <w:rPr>
          <w:rFonts w:ascii="楷体" w:eastAsia="楷体" w:hAnsi="楷体" w:cs="仿宋_GB2312" w:hint="eastAsia"/>
          <w:color w:val="333333"/>
          <w:kern w:val="0"/>
          <w:sz w:val="32"/>
          <w:szCs w:val="32"/>
        </w:rPr>
        <w:t>一是政务新媒体建设管理方面还有待提升</w:t>
      </w:r>
      <w:r w:rsidR="00E149D6" w:rsidRPr="00E149D6">
        <w:rPr>
          <w:rFonts w:ascii="楷体" w:eastAsia="楷体" w:hAnsi="楷体" w:cs="仿宋_GB2312" w:hint="eastAsia"/>
          <w:color w:val="333333"/>
          <w:kern w:val="0"/>
          <w:sz w:val="32"/>
          <w:szCs w:val="32"/>
        </w:rPr>
        <w:t>。</w:t>
      </w:r>
      <w:r>
        <w:rPr>
          <w:rFonts w:ascii="仿宋_GB2312" w:eastAsia="仿宋_GB2312" w:hAnsi="仿宋_GB2312" w:cs="仿宋_GB2312" w:hint="eastAsia"/>
          <w:color w:val="333333"/>
          <w:kern w:val="0"/>
          <w:sz w:val="32"/>
          <w:szCs w:val="32"/>
        </w:rPr>
        <w:t>特别是“安丘人社”微信公众号板块设置还不够完善，信息发布还不够及时。</w:t>
      </w:r>
    </w:p>
    <w:p w14:paraId="5C61BA88" w14:textId="5E1CF16D" w:rsidR="00E0352F" w:rsidRPr="00E46651" w:rsidRDefault="00E46651" w:rsidP="007A7805">
      <w:pPr>
        <w:spacing w:line="560" w:lineRule="exact"/>
        <w:ind w:firstLineChars="200" w:firstLine="640"/>
        <w:rPr>
          <w:rFonts w:ascii="仿宋_GB2312" w:eastAsia="仿宋_GB2312" w:hAnsi="仿宋_GB2312" w:cs="仿宋_GB2312"/>
          <w:color w:val="333333"/>
          <w:kern w:val="0"/>
          <w:sz w:val="32"/>
          <w:szCs w:val="32"/>
        </w:rPr>
      </w:pPr>
      <w:r w:rsidRPr="00E149D6">
        <w:rPr>
          <w:rFonts w:ascii="楷体" w:eastAsia="楷体" w:hAnsi="楷体" w:cs="仿宋_GB2312" w:hint="eastAsia"/>
          <w:color w:val="333333"/>
          <w:kern w:val="0"/>
          <w:sz w:val="32"/>
          <w:szCs w:val="32"/>
        </w:rPr>
        <w:t>二是政策解读形式还不够丰富。</w:t>
      </w:r>
      <w:r w:rsidRPr="00E46651">
        <w:rPr>
          <w:rFonts w:ascii="仿宋_GB2312" w:eastAsia="仿宋_GB2312" w:hAnsi="仿宋_GB2312" w:cs="仿宋_GB2312" w:hint="eastAsia"/>
          <w:color w:val="333333"/>
          <w:kern w:val="0"/>
          <w:sz w:val="32"/>
          <w:szCs w:val="32"/>
        </w:rPr>
        <w:t>目前我局对政策的解读方式主要以文字、图表为主，在使用人民群众喜闻乐见的新媒体等解读形式上做的还不够，需进一步增强政策解读的吸引力、亲和力。</w:t>
      </w:r>
    </w:p>
    <w:p w14:paraId="680886EB" w14:textId="77777777" w:rsidR="00E149D6" w:rsidRDefault="00B16677" w:rsidP="007A7805">
      <w:pPr>
        <w:spacing w:line="560" w:lineRule="exact"/>
        <w:ind w:firstLineChars="200" w:firstLine="643"/>
        <w:rPr>
          <w:rFonts w:ascii="楷体" w:eastAsia="楷体" w:hAnsi="楷体" w:cs="仿宋_GB2312"/>
          <w:b/>
          <w:color w:val="333333"/>
          <w:kern w:val="0"/>
          <w:sz w:val="32"/>
          <w:szCs w:val="32"/>
        </w:rPr>
      </w:pPr>
      <w:r>
        <w:rPr>
          <w:rFonts w:ascii="楷体" w:eastAsia="楷体" w:hAnsi="楷体" w:cs="仿宋_GB2312"/>
          <w:b/>
          <w:color w:val="333333"/>
          <w:kern w:val="0"/>
          <w:sz w:val="32"/>
          <w:szCs w:val="32"/>
        </w:rPr>
        <w:t>改进</w:t>
      </w:r>
      <w:r>
        <w:rPr>
          <w:rFonts w:ascii="楷体" w:eastAsia="楷体" w:hAnsi="楷体" w:cs="仿宋_GB2312" w:hint="eastAsia"/>
          <w:b/>
          <w:color w:val="333333"/>
          <w:kern w:val="0"/>
          <w:sz w:val="32"/>
          <w:szCs w:val="32"/>
        </w:rPr>
        <w:t>情况</w:t>
      </w:r>
      <w:r w:rsidR="000E778B" w:rsidRPr="00D71626">
        <w:rPr>
          <w:rFonts w:ascii="楷体" w:eastAsia="楷体" w:hAnsi="楷体" w:cs="仿宋_GB2312"/>
          <w:b/>
          <w:color w:val="333333"/>
          <w:kern w:val="0"/>
          <w:sz w:val="32"/>
          <w:szCs w:val="32"/>
        </w:rPr>
        <w:t>：</w:t>
      </w:r>
    </w:p>
    <w:p w14:paraId="0B05C5C2" w14:textId="4EECA87C" w:rsidR="00FF196E" w:rsidRDefault="00FF196E" w:rsidP="007A7805">
      <w:pPr>
        <w:spacing w:line="560" w:lineRule="exact"/>
        <w:ind w:firstLineChars="200" w:firstLine="640"/>
        <w:rPr>
          <w:rFonts w:ascii="仿宋_GB2312" w:eastAsia="仿宋_GB2312" w:hAnsi="仿宋_GB2312" w:cs="仿宋_GB2312"/>
          <w:color w:val="333333"/>
          <w:kern w:val="0"/>
          <w:sz w:val="32"/>
          <w:szCs w:val="32"/>
        </w:rPr>
      </w:pPr>
      <w:r w:rsidRPr="00FF196E">
        <w:rPr>
          <w:rFonts w:ascii="楷体" w:eastAsia="楷体" w:hAnsi="楷体" w:cs="仿宋_GB2312" w:hint="eastAsia"/>
          <w:color w:val="333333"/>
          <w:kern w:val="0"/>
          <w:sz w:val="32"/>
          <w:szCs w:val="32"/>
        </w:rPr>
        <w:t>一是加强政务新媒体建设管理运营水平。</w:t>
      </w:r>
      <w:r w:rsidRPr="00FF196E">
        <w:rPr>
          <w:rFonts w:ascii="仿宋_GB2312" w:eastAsia="仿宋_GB2312" w:hAnsi="仿宋_GB2312" w:cs="仿宋_GB2312" w:hint="eastAsia"/>
          <w:color w:val="333333"/>
          <w:kern w:val="0"/>
          <w:sz w:val="32"/>
          <w:szCs w:val="32"/>
        </w:rPr>
        <w:t>对“安丘人社”微信公众号板块设置进行合理调整，根据办事群众需求设置“掌上办事大厅”“灵活就业人员缴费”“互动平台”</w:t>
      </w:r>
      <w:r w:rsidR="00E149D6">
        <w:rPr>
          <w:rFonts w:ascii="仿宋_GB2312" w:eastAsia="仿宋_GB2312" w:hAnsi="仿宋_GB2312" w:cs="仿宋_GB2312" w:hint="eastAsia"/>
          <w:color w:val="333333"/>
          <w:kern w:val="0"/>
          <w:sz w:val="32"/>
          <w:szCs w:val="32"/>
        </w:rPr>
        <w:t>“政策解读”“办事指南”“求职招聘”</w:t>
      </w:r>
      <w:r>
        <w:rPr>
          <w:rFonts w:ascii="仿宋_GB2312" w:eastAsia="仿宋_GB2312" w:hAnsi="仿宋_GB2312" w:cs="仿宋_GB2312" w:hint="eastAsia"/>
          <w:color w:val="333333"/>
          <w:kern w:val="0"/>
          <w:sz w:val="32"/>
          <w:szCs w:val="32"/>
        </w:rPr>
        <w:t>等板块</w:t>
      </w:r>
      <w:r w:rsidR="00E149D6">
        <w:rPr>
          <w:rFonts w:ascii="仿宋_GB2312" w:eastAsia="仿宋_GB2312" w:hAnsi="仿宋_GB2312" w:cs="仿宋_GB2312" w:hint="eastAsia"/>
          <w:color w:val="333333"/>
          <w:kern w:val="0"/>
          <w:sz w:val="32"/>
          <w:szCs w:val="32"/>
        </w:rPr>
        <w:t>，让办事群众足不出户即可办理部分业务。</w:t>
      </w:r>
    </w:p>
    <w:p w14:paraId="5685326F" w14:textId="4E42ED84" w:rsidR="00E149D6" w:rsidRPr="00E149D6" w:rsidRDefault="00E149D6" w:rsidP="00E149D6">
      <w:pPr>
        <w:pStyle w:val="a0"/>
        <w:ind w:firstLine="640"/>
      </w:pPr>
      <w:r w:rsidRPr="00D704A4">
        <w:rPr>
          <w:rFonts w:ascii="楷体" w:eastAsia="楷体" w:hAnsi="楷体" w:cs="仿宋_GB2312"/>
          <w:color w:val="333333"/>
          <w:kern w:val="0"/>
          <w:sz w:val="32"/>
          <w:szCs w:val="32"/>
        </w:rPr>
        <w:t>二是丰富</w:t>
      </w:r>
      <w:r w:rsidRPr="00D704A4">
        <w:rPr>
          <w:rFonts w:ascii="楷体" w:eastAsia="楷体" w:hAnsi="楷体" w:cs="仿宋_GB2312" w:hint="eastAsia"/>
          <w:color w:val="333333"/>
          <w:kern w:val="0"/>
          <w:sz w:val="32"/>
          <w:szCs w:val="32"/>
        </w:rPr>
        <w:t>政策解读</w:t>
      </w:r>
      <w:r w:rsidRPr="00D704A4">
        <w:rPr>
          <w:rFonts w:ascii="楷体" w:eastAsia="楷体" w:hAnsi="楷体" w:cs="仿宋_GB2312"/>
          <w:color w:val="333333"/>
          <w:kern w:val="0"/>
          <w:sz w:val="32"/>
          <w:szCs w:val="32"/>
        </w:rPr>
        <w:t>形式。</w:t>
      </w:r>
      <w:r>
        <w:rPr>
          <w:rFonts w:ascii="仿宋_GB2312" w:eastAsia="仿宋_GB2312" w:hAnsi="仿宋_GB2312" w:cs="仿宋_GB2312" w:hint="eastAsia"/>
          <w:color w:val="333333"/>
          <w:kern w:val="0"/>
          <w:sz w:val="32"/>
          <w:szCs w:val="32"/>
        </w:rPr>
        <w:t>充分利用行风热线</w:t>
      </w:r>
      <w:r w:rsidR="00D704A4">
        <w:rPr>
          <w:rFonts w:ascii="仿宋_GB2312" w:eastAsia="仿宋_GB2312" w:hAnsi="仿宋_GB2312" w:cs="仿宋_GB2312" w:hint="eastAsia"/>
          <w:color w:val="333333"/>
          <w:kern w:val="0"/>
          <w:sz w:val="32"/>
          <w:szCs w:val="32"/>
        </w:rPr>
        <w:t>、</w:t>
      </w:r>
      <w:r>
        <w:rPr>
          <w:rFonts w:ascii="仿宋_GB2312" w:eastAsia="仿宋_GB2312" w:hAnsi="仿宋_GB2312" w:cs="仿宋_GB2312" w:hint="eastAsia"/>
          <w:color w:val="333333"/>
          <w:kern w:val="0"/>
          <w:sz w:val="32"/>
          <w:szCs w:val="32"/>
        </w:rPr>
        <w:t>政府门户网站</w:t>
      </w:r>
      <w:r w:rsidR="00D704A4">
        <w:rPr>
          <w:rFonts w:ascii="仿宋_GB2312" w:eastAsia="仿宋_GB2312" w:hAnsi="仿宋_GB2312" w:cs="仿宋_GB2312" w:hint="eastAsia"/>
          <w:color w:val="333333"/>
          <w:kern w:val="0"/>
          <w:sz w:val="32"/>
          <w:szCs w:val="32"/>
        </w:rPr>
        <w:t>政策解读栏目等</w:t>
      </w:r>
      <w:r w:rsidR="00D704A4" w:rsidRPr="00D704A4">
        <w:rPr>
          <w:rFonts w:ascii="仿宋_GB2312" w:eastAsia="仿宋_GB2312" w:hAnsi="仿宋_GB2312" w:cs="仿宋_GB2312" w:hint="eastAsia"/>
          <w:color w:val="333333"/>
          <w:kern w:val="0"/>
          <w:sz w:val="32"/>
          <w:szCs w:val="32"/>
        </w:rPr>
        <w:t>对热点问题</w:t>
      </w:r>
      <w:r w:rsidR="00D704A4">
        <w:rPr>
          <w:rFonts w:ascii="仿宋_GB2312" w:eastAsia="仿宋_GB2312" w:hAnsi="仿宋_GB2312" w:cs="仿宋_GB2312" w:hint="eastAsia"/>
          <w:color w:val="333333"/>
          <w:kern w:val="0"/>
          <w:sz w:val="32"/>
          <w:szCs w:val="32"/>
        </w:rPr>
        <w:t>、热点政策</w:t>
      </w:r>
      <w:r w:rsidR="00D704A4" w:rsidRPr="00D704A4">
        <w:rPr>
          <w:rFonts w:ascii="仿宋_GB2312" w:eastAsia="仿宋_GB2312" w:hAnsi="仿宋_GB2312" w:cs="仿宋_GB2312" w:hint="eastAsia"/>
          <w:color w:val="333333"/>
          <w:kern w:val="0"/>
          <w:sz w:val="32"/>
          <w:szCs w:val="32"/>
        </w:rPr>
        <w:t>进行解答</w:t>
      </w:r>
      <w:r w:rsidR="00D704A4">
        <w:rPr>
          <w:rFonts w:ascii="仿宋_GB2312" w:eastAsia="仿宋_GB2312" w:hAnsi="仿宋_GB2312" w:cs="仿宋_GB2312" w:hint="eastAsia"/>
          <w:color w:val="333333"/>
          <w:kern w:val="0"/>
          <w:sz w:val="32"/>
          <w:szCs w:val="32"/>
        </w:rPr>
        <w:t>、解读，用好用活“安丘人社小剧场”，</w:t>
      </w:r>
      <w:r w:rsidR="00D704A4" w:rsidRPr="00D704A4">
        <w:rPr>
          <w:rFonts w:ascii="仿宋_GB2312" w:eastAsia="仿宋_GB2312" w:hAnsi="仿宋_GB2312" w:cs="仿宋_GB2312" w:hint="eastAsia"/>
          <w:color w:val="333333"/>
          <w:kern w:val="0"/>
          <w:sz w:val="32"/>
          <w:szCs w:val="32"/>
        </w:rPr>
        <w:t>积极</w:t>
      </w:r>
      <w:r w:rsidR="00D704A4" w:rsidRPr="00D704A4">
        <w:rPr>
          <w:rFonts w:ascii="仿宋_GB2312" w:eastAsia="仿宋_GB2312" w:hAnsi="仿宋_GB2312" w:cs="仿宋_GB2312"/>
          <w:color w:val="333333"/>
          <w:kern w:val="0"/>
          <w:sz w:val="32"/>
          <w:szCs w:val="32"/>
        </w:rPr>
        <w:t>采用</w:t>
      </w:r>
      <w:r w:rsidR="00D704A4" w:rsidRPr="00D704A4">
        <w:rPr>
          <w:rFonts w:ascii="仿宋_GB2312" w:eastAsia="仿宋_GB2312" w:hAnsi="仿宋_GB2312" w:cs="仿宋_GB2312" w:hint="eastAsia"/>
          <w:color w:val="333333"/>
          <w:kern w:val="0"/>
          <w:sz w:val="32"/>
          <w:szCs w:val="32"/>
        </w:rPr>
        <w:t>宣传册</w:t>
      </w:r>
      <w:r w:rsidR="00D704A4" w:rsidRPr="00D704A4">
        <w:rPr>
          <w:rFonts w:ascii="仿宋_GB2312" w:eastAsia="仿宋_GB2312" w:hAnsi="仿宋_GB2312" w:cs="仿宋_GB2312"/>
          <w:color w:val="333333"/>
          <w:kern w:val="0"/>
          <w:sz w:val="32"/>
          <w:szCs w:val="32"/>
        </w:rPr>
        <w:t>、</w:t>
      </w:r>
      <w:r w:rsidR="00D704A4" w:rsidRPr="00D704A4">
        <w:rPr>
          <w:rFonts w:ascii="仿宋_GB2312" w:eastAsia="仿宋_GB2312" w:hAnsi="仿宋_GB2312" w:cs="仿宋_GB2312" w:hint="eastAsia"/>
          <w:color w:val="333333"/>
          <w:kern w:val="0"/>
          <w:sz w:val="32"/>
          <w:szCs w:val="32"/>
        </w:rPr>
        <w:t>微信公众号</w:t>
      </w:r>
      <w:r w:rsidR="00D704A4" w:rsidRPr="00D704A4">
        <w:rPr>
          <w:rFonts w:ascii="仿宋_GB2312" w:eastAsia="仿宋_GB2312" w:hAnsi="仿宋_GB2312" w:cs="仿宋_GB2312"/>
          <w:color w:val="333333"/>
          <w:kern w:val="0"/>
          <w:sz w:val="32"/>
          <w:szCs w:val="32"/>
        </w:rPr>
        <w:t>等群众新闻乐见的形式</w:t>
      </w:r>
      <w:r w:rsidR="00D704A4">
        <w:rPr>
          <w:rFonts w:ascii="仿宋_GB2312" w:eastAsia="仿宋_GB2312" w:hAnsi="仿宋_GB2312" w:cs="仿宋_GB2312" w:hint="eastAsia"/>
          <w:color w:val="333333"/>
          <w:kern w:val="0"/>
          <w:sz w:val="32"/>
          <w:szCs w:val="32"/>
        </w:rPr>
        <w:t>，不断丰富和创新解读方式。</w:t>
      </w:r>
    </w:p>
    <w:p w14:paraId="313D71CE" w14:textId="77777777" w:rsidR="00234DC2" w:rsidRPr="007059EF" w:rsidRDefault="000E778B" w:rsidP="007A7805">
      <w:pPr>
        <w:spacing w:line="560" w:lineRule="exact"/>
        <w:ind w:firstLineChars="200" w:firstLine="640"/>
        <w:rPr>
          <w:rFonts w:ascii="黑体" w:eastAsia="黑体" w:hAnsi="黑体" w:cs="黑体"/>
          <w:color w:val="333333"/>
          <w:sz w:val="32"/>
          <w:szCs w:val="32"/>
        </w:rPr>
      </w:pPr>
      <w:r w:rsidRPr="007059EF">
        <w:rPr>
          <w:rFonts w:ascii="黑体" w:eastAsia="黑体" w:hAnsi="黑体" w:cs="黑体" w:hint="eastAsia"/>
          <w:color w:val="333333"/>
          <w:sz w:val="32"/>
          <w:szCs w:val="32"/>
        </w:rPr>
        <w:t>六、其他需要报告的事项</w:t>
      </w:r>
    </w:p>
    <w:p w14:paraId="3097F619" w14:textId="2D996B0B" w:rsidR="00010E9B" w:rsidRPr="00010E9B" w:rsidRDefault="003B6DCB" w:rsidP="00010E9B">
      <w:pPr>
        <w:spacing w:line="560" w:lineRule="exact"/>
        <w:ind w:firstLineChars="200" w:firstLine="640"/>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（一）收取信息处理费</w:t>
      </w:r>
      <w:r w:rsidR="006A298C">
        <w:rPr>
          <w:rFonts w:ascii="楷体_GB2312" w:eastAsia="楷体_GB2312" w:hAnsi="楷体_GB2312" w:cs="楷体_GB2312" w:hint="eastAsia"/>
          <w:kern w:val="0"/>
          <w:sz w:val="32"/>
          <w:szCs w:val="32"/>
          <w:lang w:bidi="ar"/>
        </w:rPr>
        <w:t>的</w:t>
      </w:r>
      <w:r>
        <w:rPr>
          <w:rFonts w:ascii="楷体_GB2312" w:eastAsia="楷体_GB2312" w:hAnsi="楷体_GB2312" w:cs="楷体_GB2312" w:hint="eastAsia"/>
          <w:kern w:val="0"/>
          <w:sz w:val="32"/>
          <w:szCs w:val="32"/>
          <w:lang w:bidi="ar"/>
        </w:rPr>
        <w:t>情况</w:t>
      </w:r>
    </w:p>
    <w:p w14:paraId="2A6F4A84" w14:textId="77777777" w:rsidR="00010E9B" w:rsidRPr="00010E9B" w:rsidRDefault="00010E9B" w:rsidP="00010E9B">
      <w:pPr>
        <w:adjustRightInd w:val="0"/>
        <w:snapToGrid w:val="0"/>
        <w:spacing w:line="560" w:lineRule="exact"/>
        <w:ind w:firstLineChars="200" w:firstLine="640"/>
        <w:rPr>
          <w:rFonts w:ascii="仿宋_GB2312" w:eastAsia="仿宋_GB2312" w:hAnsi="仿宋_GB2312" w:cs="仿宋_GB2312"/>
          <w:color w:val="333333"/>
          <w:kern w:val="0"/>
          <w:sz w:val="32"/>
          <w:szCs w:val="32"/>
        </w:rPr>
      </w:pPr>
      <w:r w:rsidRPr="00010E9B">
        <w:rPr>
          <w:rFonts w:ascii="仿宋_GB2312" w:eastAsia="仿宋_GB2312" w:hAnsi="仿宋_GB2312" w:cs="仿宋_GB2312" w:hint="eastAsia"/>
          <w:color w:val="333333"/>
          <w:kern w:val="0"/>
          <w:sz w:val="32"/>
          <w:szCs w:val="32"/>
        </w:rPr>
        <w:t>本机关严格贯彻落实《国务院办公厅关于印发&lt;政府信息公开信息处理费管理办法&gt;的通知》（国办函〔2020〕109</w:t>
      </w:r>
      <w:r w:rsidRPr="00010E9B">
        <w:rPr>
          <w:rFonts w:ascii="仿宋_GB2312" w:eastAsia="仿宋_GB2312" w:hAnsi="仿宋_GB2312" w:cs="仿宋_GB2312" w:hint="eastAsia"/>
          <w:color w:val="333333"/>
          <w:kern w:val="0"/>
          <w:sz w:val="32"/>
          <w:szCs w:val="32"/>
        </w:rPr>
        <w:lastRenderedPageBreak/>
        <w:t>号）和《山东省人民政府办公厅关于做好政府信息公开信息处理费管理工作有关事项的通知》（鲁政办字〔2020〕179号）要求，2022年度未收取政府信息公开信息处理费，包括：检索费、复制费（含案卷材料复制费）、邮寄费。</w:t>
      </w:r>
    </w:p>
    <w:p w14:paraId="5A725BBB" w14:textId="217D3A57" w:rsidR="003B6DCB" w:rsidRPr="006A298C" w:rsidRDefault="006A298C" w:rsidP="006A298C">
      <w:pPr>
        <w:spacing w:line="560" w:lineRule="exact"/>
        <w:ind w:left="643"/>
        <w:rPr>
          <w:rFonts w:ascii="楷体_GB2312" w:eastAsia="楷体_GB2312" w:hAnsi="楷体_GB2312" w:cs="楷体_GB2312"/>
          <w:kern w:val="0"/>
          <w:sz w:val="32"/>
          <w:szCs w:val="32"/>
          <w:lang w:bidi="ar"/>
        </w:rPr>
      </w:pPr>
      <w:r>
        <w:rPr>
          <w:rFonts w:ascii="楷体_GB2312" w:eastAsia="楷体_GB2312" w:hAnsi="楷体_GB2312" w:cs="楷体_GB2312" w:hint="eastAsia"/>
          <w:kern w:val="0"/>
          <w:sz w:val="32"/>
          <w:szCs w:val="32"/>
          <w:lang w:bidi="ar"/>
        </w:rPr>
        <w:t>（二）</w:t>
      </w:r>
      <w:r w:rsidR="00010E9B" w:rsidRPr="006A298C">
        <w:rPr>
          <w:rFonts w:ascii="楷体_GB2312" w:eastAsia="楷体_GB2312" w:hAnsi="楷体_GB2312" w:cs="楷体_GB2312" w:hint="eastAsia"/>
          <w:kern w:val="0"/>
          <w:sz w:val="32"/>
          <w:szCs w:val="32"/>
          <w:lang w:bidi="ar"/>
        </w:rPr>
        <w:t>落实安丘市2022年度政务公开工作要点情况</w:t>
      </w:r>
    </w:p>
    <w:p w14:paraId="066FD341" w14:textId="305D2CA1" w:rsidR="003B6DCB" w:rsidRPr="003B6DCB" w:rsidRDefault="003B6DCB" w:rsidP="003B6DCB">
      <w:pPr>
        <w:pStyle w:val="a0"/>
        <w:spacing w:line="560" w:lineRule="exact"/>
        <w:ind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加强与</w:t>
      </w:r>
      <w:r w:rsidRPr="003B6DCB">
        <w:rPr>
          <w:rFonts w:ascii="仿宋_GB2312" w:eastAsia="仿宋_GB2312" w:hAnsi="仿宋_GB2312" w:cs="仿宋_GB2312" w:hint="eastAsia"/>
          <w:color w:val="333333"/>
          <w:kern w:val="0"/>
          <w:sz w:val="32"/>
          <w:szCs w:val="32"/>
        </w:rPr>
        <w:t>政府信息公开主管部门的沟通，及时取得支持指导，</w:t>
      </w:r>
      <w:r>
        <w:rPr>
          <w:rFonts w:ascii="仿宋_GB2312" w:eastAsia="仿宋_GB2312" w:hAnsi="仿宋_GB2312" w:cs="仿宋_GB2312" w:hint="eastAsia"/>
          <w:color w:val="333333"/>
          <w:kern w:val="0"/>
          <w:sz w:val="32"/>
          <w:szCs w:val="32"/>
        </w:rPr>
        <w:t>对指出的1</w:t>
      </w:r>
      <w:r>
        <w:rPr>
          <w:rFonts w:ascii="仿宋_GB2312" w:eastAsia="仿宋_GB2312" w:hAnsi="仿宋_GB2312" w:cs="仿宋_GB2312"/>
          <w:color w:val="333333"/>
          <w:kern w:val="0"/>
          <w:sz w:val="32"/>
          <w:szCs w:val="32"/>
        </w:rPr>
        <w:t>5</w:t>
      </w:r>
      <w:r>
        <w:rPr>
          <w:rFonts w:ascii="仿宋_GB2312" w:eastAsia="仿宋_GB2312" w:hAnsi="仿宋_GB2312" w:cs="仿宋_GB2312" w:hint="eastAsia"/>
          <w:color w:val="333333"/>
          <w:kern w:val="0"/>
          <w:sz w:val="32"/>
          <w:szCs w:val="32"/>
        </w:rPr>
        <w:t>处问题及时作出修改。</w:t>
      </w:r>
      <w:r w:rsidRPr="003B6DCB">
        <w:rPr>
          <w:rFonts w:ascii="仿宋_GB2312" w:eastAsia="仿宋_GB2312" w:hAnsi="仿宋_GB2312" w:cs="仿宋_GB2312" w:hint="eastAsia"/>
          <w:color w:val="333333"/>
          <w:kern w:val="0"/>
          <w:sz w:val="32"/>
          <w:szCs w:val="32"/>
        </w:rPr>
        <w:t>不断改进工作方法，完善各类政策解读，做好职业教育</w:t>
      </w:r>
      <w:r>
        <w:rPr>
          <w:rFonts w:ascii="仿宋_GB2312" w:eastAsia="仿宋_GB2312" w:hAnsi="仿宋_GB2312" w:cs="仿宋_GB2312" w:hint="eastAsia"/>
          <w:color w:val="333333"/>
          <w:kern w:val="0"/>
          <w:sz w:val="32"/>
          <w:szCs w:val="32"/>
        </w:rPr>
        <w:t>、</w:t>
      </w:r>
      <w:r w:rsidRPr="003B6DCB">
        <w:rPr>
          <w:rFonts w:ascii="仿宋_GB2312" w:eastAsia="仿宋_GB2312" w:hAnsi="仿宋_GB2312" w:cs="仿宋_GB2312" w:hint="eastAsia"/>
          <w:color w:val="333333"/>
          <w:kern w:val="0"/>
          <w:sz w:val="32"/>
          <w:szCs w:val="32"/>
        </w:rPr>
        <w:t>重点群体就业创业政策服务</w:t>
      </w:r>
      <w:r>
        <w:rPr>
          <w:rFonts w:ascii="仿宋_GB2312" w:eastAsia="仿宋_GB2312" w:hAnsi="仿宋_GB2312" w:cs="仿宋_GB2312" w:hint="eastAsia"/>
          <w:color w:val="333333"/>
          <w:kern w:val="0"/>
          <w:sz w:val="32"/>
          <w:szCs w:val="32"/>
        </w:rPr>
        <w:t>、</w:t>
      </w:r>
      <w:r w:rsidRPr="003B6DCB">
        <w:rPr>
          <w:rFonts w:ascii="仿宋_GB2312" w:eastAsia="仿宋_GB2312" w:hAnsi="仿宋_GB2312" w:cs="仿宋_GB2312" w:hint="eastAsia"/>
          <w:color w:val="333333"/>
          <w:kern w:val="0"/>
          <w:sz w:val="32"/>
          <w:szCs w:val="32"/>
        </w:rPr>
        <w:t>养老保险</w:t>
      </w:r>
      <w:r>
        <w:rPr>
          <w:rFonts w:ascii="仿宋_GB2312" w:eastAsia="仿宋_GB2312" w:hAnsi="仿宋_GB2312" w:cs="仿宋_GB2312" w:hint="eastAsia"/>
          <w:color w:val="333333"/>
          <w:kern w:val="0"/>
          <w:sz w:val="32"/>
          <w:szCs w:val="32"/>
        </w:rPr>
        <w:t>等信息公开，</w:t>
      </w:r>
      <w:r w:rsidRPr="003B6DCB">
        <w:rPr>
          <w:rFonts w:ascii="仿宋_GB2312" w:eastAsia="仿宋_GB2312" w:hAnsi="仿宋_GB2312" w:cs="仿宋_GB2312" w:hint="eastAsia"/>
          <w:color w:val="333333"/>
          <w:kern w:val="0"/>
          <w:sz w:val="32"/>
          <w:szCs w:val="32"/>
        </w:rPr>
        <w:t>高质量</w:t>
      </w:r>
      <w:r w:rsidR="00540B2B">
        <w:rPr>
          <w:rFonts w:ascii="仿宋_GB2312" w:eastAsia="仿宋_GB2312" w:hAnsi="仿宋_GB2312" w:cs="仿宋_GB2312" w:hint="eastAsia"/>
          <w:color w:val="333333"/>
          <w:kern w:val="0"/>
          <w:sz w:val="32"/>
          <w:szCs w:val="32"/>
        </w:rPr>
        <w:t>完成</w:t>
      </w:r>
      <w:r w:rsidRPr="003B6DCB">
        <w:rPr>
          <w:rFonts w:ascii="仿宋_GB2312" w:eastAsia="仿宋_GB2312" w:hAnsi="仿宋_GB2312" w:cs="仿宋_GB2312" w:hint="eastAsia"/>
          <w:color w:val="333333"/>
          <w:kern w:val="0"/>
          <w:sz w:val="32"/>
          <w:szCs w:val="32"/>
        </w:rPr>
        <w:t>民生保障信息</w:t>
      </w:r>
      <w:r w:rsidR="00540B2B">
        <w:rPr>
          <w:rFonts w:ascii="仿宋_GB2312" w:eastAsia="仿宋_GB2312" w:hAnsi="仿宋_GB2312" w:cs="仿宋_GB2312" w:hint="eastAsia"/>
          <w:color w:val="333333"/>
          <w:kern w:val="0"/>
          <w:sz w:val="32"/>
          <w:szCs w:val="32"/>
        </w:rPr>
        <w:t>公开。</w:t>
      </w:r>
      <w:r w:rsidRPr="003B6DCB">
        <w:rPr>
          <w:rFonts w:ascii="仿宋_GB2312" w:eastAsia="仿宋_GB2312" w:hAnsi="仿宋_GB2312" w:cs="仿宋_GB2312" w:hint="eastAsia"/>
          <w:color w:val="333333"/>
          <w:kern w:val="0"/>
          <w:sz w:val="32"/>
          <w:szCs w:val="32"/>
        </w:rPr>
        <w:t>推行常态化政策沟通服务，持续推进人力</w:t>
      </w:r>
      <w:r w:rsidR="00D704A4">
        <w:rPr>
          <w:rFonts w:ascii="仿宋_GB2312" w:eastAsia="仿宋_GB2312" w:hAnsi="仿宋_GB2312" w:cs="仿宋_GB2312" w:hint="eastAsia"/>
          <w:color w:val="333333"/>
          <w:kern w:val="0"/>
          <w:sz w:val="32"/>
          <w:szCs w:val="32"/>
        </w:rPr>
        <w:t>资源社会保障领域</w:t>
      </w:r>
      <w:r w:rsidRPr="003B6DCB">
        <w:rPr>
          <w:rFonts w:ascii="仿宋_GB2312" w:eastAsia="仿宋_GB2312" w:hAnsi="仿宋_GB2312" w:cs="仿宋_GB2312" w:hint="eastAsia"/>
          <w:color w:val="333333"/>
          <w:kern w:val="0"/>
          <w:sz w:val="32"/>
          <w:szCs w:val="32"/>
        </w:rPr>
        <w:t>信息公开</w:t>
      </w:r>
      <w:r>
        <w:rPr>
          <w:rFonts w:ascii="仿宋_GB2312" w:eastAsia="仿宋_GB2312" w:hAnsi="仿宋_GB2312" w:cs="仿宋_GB2312" w:hint="eastAsia"/>
          <w:color w:val="333333"/>
          <w:kern w:val="0"/>
          <w:sz w:val="32"/>
          <w:szCs w:val="32"/>
        </w:rPr>
        <w:t>。</w:t>
      </w:r>
    </w:p>
    <w:p w14:paraId="3453347B" w14:textId="2CFEB6B2" w:rsidR="00010E9B" w:rsidRPr="00010E9B" w:rsidRDefault="00010E9B" w:rsidP="00010E9B">
      <w:pPr>
        <w:spacing w:line="560" w:lineRule="exact"/>
        <w:ind w:firstLineChars="200" w:firstLine="640"/>
        <w:rPr>
          <w:rFonts w:ascii="仿宋_GB2312" w:eastAsia="仿宋_GB2312"/>
          <w:sz w:val="32"/>
          <w:szCs w:val="32"/>
        </w:rPr>
      </w:pPr>
      <w:r w:rsidRPr="00010E9B">
        <w:rPr>
          <w:rFonts w:ascii="楷体_GB2312" w:eastAsia="楷体_GB2312" w:hAnsi="楷体_GB2312" w:cs="楷体_GB2312" w:hint="eastAsia"/>
          <w:kern w:val="0"/>
          <w:sz w:val="32"/>
          <w:szCs w:val="32"/>
          <w:lang w:bidi="ar"/>
        </w:rPr>
        <w:t>（</w:t>
      </w:r>
      <w:r w:rsidR="00141B6B">
        <w:rPr>
          <w:rFonts w:ascii="楷体_GB2312" w:eastAsia="楷体_GB2312" w:hAnsi="楷体_GB2312" w:cs="楷体_GB2312" w:hint="eastAsia"/>
          <w:kern w:val="0"/>
          <w:sz w:val="32"/>
          <w:szCs w:val="32"/>
          <w:lang w:bidi="ar"/>
        </w:rPr>
        <w:t>三）人大代表建议和政协委员提案办理结果公开情况</w:t>
      </w:r>
    </w:p>
    <w:p w14:paraId="6D4F496F" w14:textId="77777777" w:rsidR="0019248D" w:rsidRDefault="00010E9B" w:rsidP="0019248D">
      <w:pPr>
        <w:pStyle w:val="a0"/>
        <w:spacing w:line="560" w:lineRule="exact"/>
        <w:ind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202</w:t>
      </w:r>
      <w:r>
        <w:rPr>
          <w:rFonts w:ascii="仿宋_GB2312" w:eastAsia="仿宋_GB2312" w:hAnsi="仿宋_GB2312" w:cs="仿宋_GB2312"/>
          <w:color w:val="333333"/>
          <w:kern w:val="0"/>
          <w:sz w:val="32"/>
          <w:szCs w:val="32"/>
        </w:rPr>
        <w:t>2</w:t>
      </w:r>
      <w:r w:rsidR="000E778B" w:rsidRPr="00D71626">
        <w:rPr>
          <w:rFonts w:ascii="仿宋_GB2312" w:eastAsia="仿宋_GB2312" w:hAnsi="仿宋_GB2312" w:cs="仿宋_GB2312" w:hint="eastAsia"/>
          <w:color w:val="333333"/>
          <w:kern w:val="0"/>
          <w:sz w:val="32"/>
          <w:szCs w:val="32"/>
        </w:rPr>
        <w:t>年，我局高度重视人大代表建议和政协委员提案办理，把该项工作作为提升人社服务管理水平、推动重点工作落实的重要支撑。</w:t>
      </w:r>
      <w:r>
        <w:rPr>
          <w:rFonts w:ascii="仿宋_GB2312" w:eastAsia="仿宋_GB2312" w:hAnsi="仿宋_GB2312" w:cs="仿宋_GB2312" w:hint="eastAsia"/>
          <w:color w:val="333333"/>
          <w:kern w:val="0"/>
          <w:sz w:val="32"/>
          <w:szCs w:val="32"/>
        </w:rPr>
        <w:t>202</w:t>
      </w:r>
      <w:r>
        <w:rPr>
          <w:rFonts w:ascii="仿宋_GB2312" w:eastAsia="仿宋_GB2312" w:hAnsi="仿宋_GB2312" w:cs="仿宋_GB2312"/>
          <w:color w:val="333333"/>
          <w:kern w:val="0"/>
          <w:sz w:val="32"/>
          <w:szCs w:val="32"/>
        </w:rPr>
        <w:t>2</w:t>
      </w:r>
      <w:r w:rsidR="000E778B" w:rsidRPr="00D71626">
        <w:rPr>
          <w:rFonts w:ascii="仿宋_GB2312" w:eastAsia="仿宋_GB2312" w:hAnsi="仿宋_GB2312" w:cs="仿宋_GB2312" w:hint="eastAsia"/>
          <w:color w:val="333333"/>
          <w:kern w:val="0"/>
          <w:sz w:val="32"/>
          <w:szCs w:val="32"/>
        </w:rPr>
        <w:t>年度我局承办人大代表建议</w:t>
      </w:r>
      <w:r>
        <w:rPr>
          <w:rFonts w:ascii="仿宋_GB2312" w:eastAsia="仿宋_GB2312" w:hAnsi="仿宋_GB2312" w:cs="仿宋_GB2312"/>
          <w:color w:val="333333"/>
          <w:kern w:val="0"/>
          <w:sz w:val="32"/>
          <w:szCs w:val="32"/>
        </w:rPr>
        <w:t>2</w:t>
      </w:r>
      <w:r>
        <w:rPr>
          <w:rFonts w:ascii="仿宋_GB2312" w:eastAsia="仿宋_GB2312" w:hAnsi="仿宋_GB2312" w:cs="仿宋_GB2312" w:hint="eastAsia"/>
          <w:color w:val="333333"/>
          <w:kern w:val="0"/>
          <w:sz w:val="32"/>
          <w:szCs w:val="32"/>
        </w:rPr>
        <w:t>件，与去年相比减少</w:t>
      </w:r>
      <w:r>
        <w:rPr>
          <w:rFonts w:ascii="仿宋_GB2312" w:eastAsia="仿宋_GB2312" w:hAnsi="仿宋_GB2312" w:cs="仿宋_GB2312"/>
          <w:color w:val="333333"/>
          <w:kern w:val="0"/>
          <w:sz w:val="32"/>
          <w:szCs w:val="32"/>
        </w:rPr>
        <w:t>1</w:t>
      </w:r>
      <w:r w:rsidR="000E778B" w:rsidRPr="00D71626">
        <w:rPr>
          <w:rFonts w:ascii="仿宋_GB2312" w:eastAsia="仿宋_GB2312" w:hAnsi="仿宋_GB2312" w:cs="仿宋_GB2312" w:hint="eastAsia"/>
          <w:color w:val="333333"/>
          <w:kern w:val="0"/>
          <w:sz w:val="32"/>
          <w:szCs w:val="32"/>
        </w:rPr>
        <w:t>件，政协委员提案</w:t>
      </w:r>
      <w:r>
        <w:rPr>
          <w:rFonts w:ascii="仿宋_GB2312" w:eastAsia="仿宋_GB2312" w:hAnsi="仿宋_GB2312" w:cs="仿宋_GB2312"/>
          <w:color w:val="333333"/>
          <w:kern w:val="0"/>
          <w:sz w:val="32"/>
          <w:szCs w:val="32"/>
        </w:rPr>
        <w:t>5</w:t>
      </w:r>
      <w:r w:rsidR="000E778B" w:rsidRPr="00D71626">
        <w:rPr>
          <w:rFonts w:ascii="仿宋_GB2312" w:eastAsia="仿宋_GB2312" w:hAnsi="仿宋_GB2312" w:cs="仿宋_GB2312" w:hint="eastAsia"/>
          <w:color w:val="333333"/>
          <w:kern w:val="0"/>
          <w:sz w:val="32"/>
          <w:szCs w:val="32"/>
        </w:rPr>
        <w:t>件，与去年相比</w:t>
      </w:r>
      <w:r>
        <w:rPr>
          <w:rFonts w:ascii="仿宋_GB2312" w:eastAsia="仿宋_GB2312" w:hAnsi="仿宋_GB2312" w:cs="仿宋_GB2312" w:hint="eastAsia"/>
          <w:color w:val="333333"/>
          <w:kern w:val="0"/>
          <w:sz w:val="32"/>
          <w:szCs w:val="32"/>
        </w:rPr>
        <w:t>减少</w:t>
      </w:r>
      <w:r w:rsidR="000E778B" w:rsidRPr="00D71626">
        <w:rPr>
          <w:rFonts w:ascii="仿宋_GB2312" w:eastAsia="仿宋_GB2312" w:hAnsi="仿宋_GB2312" w:cs="仿宋_GB2312" w:hint="eastAsia"/>
          <w:color w:val="333333"/>
          <w:kern w:val="0"/>
          <w:sz w:val="32"/>
          <w:szCs w:val="32"/>
        </w:rPr>
        <w:t>1件，办结率、满意率均保持在100%。</w:t>
      </w:r>
    </w:p>
    <w:p w14:paraId="4A526C33" w14:textId="273FFC5B" w:rsidR="00141B6B" w:rsidRDefault="00141B6B" w:rsidP="0019248D">
      <w:pPr>
        <w:pStyle w:val="a0"/>
        <w:spacing w:line="560" w:lineRule="exact"/>
        <w:ind w:firstLine="640"/>
        <w:rPr>
          <w:rFonts w:ascii="楷体_GB2312" w:eastAsia="楷体_GB2312" w:hAnsi="楷体_GB2312" w:cs="楷体_GB2312"/>
          <w:kern w:val="0"/>
          <w:sz w:val="32"/>
          <w:szCs w:val="32"/>
          <w:lang w:bidi="ar"/>
        </w:rPr>
      </w:pPr>
      <w:r w:rsidRPr="00141B6B">
        <w:rPr>
          <w:rFonts w:ascii="楷体_GB2312" w:eastAsia="楷体_GB2312" w:hAnsi="楷体_GB2312" w:cs="楷体_GB2312" w:hint="eastAsia"/>
          <w:kern w:val="0"/>
          <w:sz w:val="32"/>
          <w:szCs w:val="32"/>
          <w:lang w:bidi="ar"/>
        </w:rPr>
        <w:t>（四）安丘市人力资源和社会保障局2022年度政务公开工作创新情况</w:t>
      </w:r>
    </w:p>
    <w:p w14:paraId="5CC0F989" w14:textId="59DC5F3F" w:rsidR="00903FBD" w:rsidRPr="00903FBD" w:rsidRDefault="00903FBD" w:rsidP="0019248D">
      <w:pPr>
        <w:pStyle w:val="a0"/>
        <w:spacing w:line="560" w:lineRule="exact"/>
        <w:ind w:firstLine="640"/>
        <w:rPr>
          <w:rFonts w:ascii="仿宋_GB2312" w:eastAsia="仿宋_GB2312" w:hAnsi="仿宋_GB2312" w:cs="仿宋_GB2312"/>
          <w:color w:val="333333"/>
          <w:kern w:val="0"/>
          <w:sz w:val="32"/>
          <w:szCs w:val="32"/>
        </w:rPr>
      </w:pPr>
      <w:r w:rsidRPr="00FC2C19">
        <w:rPr>
          <w:rFonts w:ascii="楷体" w:eastAsia="楷体" w:hAnsi="楷体" w:cs="仿宋_GB2312" w:hint="eastAsia"/>
          <w:color w:val="333333"/>
          <w:kern w:val="0"/>
          <w:sz w:val="32"/>
          <w:szCs w:val="32"/>
        </w:rPr>
        <w:t>一是提高政策解读质量，政策解读更精准。</w:t>
      </w:r>
      <w:r w:rsidRPr="00903FBD">
        <w:rPr>
          <w:rFonts w:ascii="仿宋_GB2312" w:eastAsia="仿宋_GB2312" w:hAnsi="仿宋_GB2312" w:cs="仿宋_GB2312" w:hint="eastAsia"/>
          <w:color w:val="333333"/>
          <w:kern w:val="0"/>
          <w:sz w:val="32"/>
          <w:szCs w:val="32"/>
        </w:rPr>
        <w:t>进一步完善政策解读材料审核把关机制，</w:t>
      </w:r>
      <w:r>
        <w:rPr>
          <w:rFonts w:ascii="仿宋_GB2312" w:eastAsia="仿宋_GB2312" w:hAnsi="仿宋_GB2312" w:cs="仿宋_GB2312" w:hint="eastAsia"/>
          <w:color w:val="333333"/>
          <w:kern w:val="0"/>
          <w:sz w:val="32"/>
          <w:szCs w:val="32"/>
        </w:rPr>
        <w:t>相关科室起草、分管领导审核、主要领导批准，</w:t>
      </w:r>
      <w:r w:rsidRPr="00903FBD">
        <w:rPr>
          <w:rFonts w:ascii="仿宋_GB2312" w:eastAsia="仿宋_GB2312" w:hAnsi="仿宋_GB2312" w:cs="仿宋_GB2312" w:hint="eastAsia"/>
          <w:color w:val="333333"/>
          <w:kern w:val="0"/>
          <w:sz w:val="32"/>
          <w:szCs w:val="32"/>
        </w:rPr>
        <w:t>确保解读材料中的决策背景和依据、主要内容、保障措施等</w:t>
      </w:r>
      <w:r w:rsidR="00C65AEC">
        <w:rPr>
          <w:rFonts w:ascii="仿宋_GB2312" w:eastAsia="仿宋_GB2312" w:hAnsi="仿宋_GB2312" w:cs="仿宋_GB2312" w:hint="eastAsia"/>
          <w:color w:val="333333"/>
          <w:kern w:val="0"/>
          <w:sz w:val="32"/>
          <w:szCs w:val="32"/>
        </w:rPr>
        <w:t>解读</w:t>
      </w:r>
      <w:r w:rsidRPr="00903FBD">
        <w:rPr>
          <w:rFonts w:ascii="仿宋_GB2312" w:eastAsia="仿宋_GB2312" w:hAnsi="仿宋_GB2312" w:cs="仿宋_GB2312" w:hint="eastAsia"/>
          <w:color w:val="333333"/>
          <w:kern w:val="0"/>
          <w:sz w:val="32"/>
          <w:szCs w:val="32"/>
        </w:rPr>
        <w:t>要素完整。</w:t>
      </w:r>
    </w:p>
    <w:p w14:paraId="74F627A3" w14:textId="6D4964C3" w:rsidR="00903FBD" w:rsidRDefault="00C65AEC" w:rsidP="0019248D">
      <w:pPr>
        <w:pStyle w:val="a0"/>
        <w:spacing w:line="560" w:lineRule="exact"/>
        <w:ind w:firstLine="640"/>
        <w:rPr>
          <w:rFonts w:ascii="仿宋_GB2312" w:eastAsia="仿宋_GB2312" w:hAnsi="仿宋_GB2312" w:cs="仿宋_GB2312"/>
          <w:color w:val="333333"/>
          <w:kern w:val="0"/>
          <w:sz w:val="32"/>
          <w:szCs w:val="32"/>
        </w:rPr>
      </w:pPr>
      <w:r w:rsidRPr="00FC2C19">
        <w:rPr>
          <w:rFonts w:ascii="楷体" w:eastAsia="楷体" w:hAnsi="楷体" w:cs="仿宋_GB2312" w:hint="eastAsia"/>
          <w:color w:val="333333"/>
          <w:kern w:val="0"/>
          <w:sz w:val="32"/>
          <w:szCs w:val="32"/>
        </w:rPr>
        <w:t>二</w:t>
      </w:r>
      <w:r w:rsidR="0019248D" w:rsidRPr="00FC2C19">
        <w:rPr>
          <w:rFonts w:ascii="楷体" w:eastAsia="楷体" w:hAnsi="楷体" w:cs="仿宋_GB2312" w:hint="eastAsia"/>
          <w:color w:val="333333"/>
          <w:kern w:val="0"/>
          <w:sz w:val="32"/>
          <w:szCs w:val="32"/>
        </w:rPr>
        <w:t>是创新</w:t>
      </w:r>
      <w:r w:rsidR="00903FBD" w:rsidRPr="00FC2C19">
        <w:rPr>
          <w:rFonts w:ascii="楷体" w:eastAsia="楷体" w:hAnsi="楷体" w:cs="仿宋_GB2312" w:hint="eastAsia"/>
          <w:color w:val="333333"/>
          <w:kern w:val="0"/>
          <w:sz w:val="32"/>
          <w:szCs w:val="32"/>
        </w:rPr>
        <w:t>政策</w:t>
      </w:r>
      <w:r w:rsidR="0019248D" w:rsidRPr="00FC2C19">
        <w:rPr>
          <w:rFonts w:ascii="楷体" w:eastAsia="楷体" w:hAnsi="楷体" w:cs="仿宋_GB2312" w:hint="eastAsia"/>
          <w:color w:val="333333"/>
          <w:kern w:val="0"/>
          <w:sz w:val="32"/>
          <w:szCs w:val="32"/>
        </w:rPr>
        <w:t>解读形式，政策解读更多彩。</w:t>
      </w:r>
      <w:r w:rsidR="00903FBD" w:rsidRPr="00903FBD">
        <w:rPr>
          <w:rFonts w:ascii="仿宋_GB2312" w:eastAsia="仿宋_GB2312" w:hAnsi="仿宋_GB2312" w:cs="仿宋_GB2312" w:hint="eastAsia"/>
          <w:color w:val="333333"/>
          <w:kern w:val="0"/>
          <w:sz w:val="32"/>
          <w:szCs w:val="32"/>
        </w:rPr>
        <w:t>做响“人社</w:t>
      </w:r>
      <w:r w:rsidR="00903FBD" w:rsidRPr="00903FBD">
        <w:rPr>
          <w:rFonts w:ascii="仿宋_GB2312" w:eastAsia="仿宋_GB2312" w:hAnsi="仿宋_GB2312" w:cs="仿宋_GB2312" w:hint="eastAsia"/>
          <w:color w:val="333333"/>
          <w:kern w:val="0"/>
          <w:sz w:val="32"/>
          <w:szCs w:val="32"/>
        </w:rPr>
        <w:lastRenderedPageBreak/>
        <w:t>小剧场”宣传品牌。解读民生政策、回应群众关切，摄</w:t>
      </w:r>
      <w:r w:rsidR="00903FBD">
        <w:rPr>
          <w:rFonts w:ascii="仿宋_GB2312" w:eastAsia="仿宋_GB2312" w:hAnsi="仿宋_GB2312" w:cs="仿宋_GB2312" w:hint="eastAsia"/>
          <w:color w:val="333333"/>
          <w:kern w:val="0"/>
          <w:sz w:val="32"/>
          <w:szCs w:val="32"/>
        </w:rPr>
        <w:t>制</w:t>
      </w:r>
      <w:r w:rsidR="00903FBD" w:rsidRPr="00903FBD">
        <w:rPr>
          <w:rFonts w:ascii="仿宋_GB2312" w:eastAsia="仿宋_GB2312" w:hAnsi="仿宋_GB2312" w:cs="仿宋_GB2312" w:hint="eastAsia"/>
          <w:color w:val="333333"/>
          <w:kern w:val="0"/>
          <w:sz w:val="32"/>
          <w:szCs w:val="32"/>
        </w:rPr>
        <w:t>发布6期“安丘人社小剧场”微视频，网络点击量破百万，作为政务新媒体典型案例被潍坊市政府向上推介。</w:t>
      </w:r>
    </w:p>
    <w:p w14:paraId="6C45922C" w14:textId="0F32E508" w:rsidR="00903FBD" w:rsidRDefault="001D2E1C" w:rsidP="0019248D">
      <w:pPr>
        <w:pStyle w:val="a0"/>
        <w:spacing w:line="560" w:lineRule="exact"/>
        <w:ind w:firstLine="640"/>
        <w:rPr>
          <w:rFonts w:ascii="仿宋_GB2312" w:eastAsia="仿宋_GB2312" w:hAnsi="仿宋_GB2312" w:cs="仿宋_GB2312"/>
          <w:color w:val="333333"/>
          <w:kern w:val="0"/>
          <w:sz w:val="32"/>
          <w:szCs w:val="32"/>
        </w:rPr>
      </w:pPr>
      <w:r w:rsidRPr="00FC2C19">
        <w:rPr>
          <w:rFonts w:ascii="楷体" w:eastAsia="楷体" w:hAnsi="楷体" w:cs="仿宋_GB2312" w:hint="eastAsia"/>
          <w:color w:val="333333"/>
          <w:kern w:val="0"/>
          <w:sz w:val="32"/>
          <w:szCs w:val="32"/>
        </w:rPr>
        <w:t>三是细化政务公开分类，信息查询更快捷。</w:t>
      </w:r>
      <w:r w:rsidR="007B66A4" w:rsidRPr="007B66A4">
        <w:rPr>
          <w:rFonts w:ascii="仿宋_GB2312" w:eastAsia="仿宋_GB2312" w:hAnsi="仿宋_GB2312" w:cs="仿宋_GB2312" w:hint="eastAsia"/>
          <w:color w:val="333333"/>
          <w:kern w:val="0"/>
          <w:sz w:val="32"/>
          <w:szCs w:val="32"/>
        </w:rPr>
        <w:t>对</w:t>
      </w:r>
      <w:r w:rsidR="007B66A4">
        <w:rPr>
          <w:rFonts w:ascii="仿宋_GB2312" w:eastAsia="仿宋_GB2312" w:hAnsi="仿宋_GB2312" w:cs="仿宋_GB2312" w:hint="eastAsia"/>
          <w:color w:val="333333"/>
          <w:kern w:val="0"/>
          <w:sz w:val="32"/>
          <w:szCs w:val="32"/>
        </w:rPr>
        <w:t>政府门户网站信息公开目录、</w:t>
      </w:r>
      <w:r w:rsidR="007B66A4" w:rsidRPr="007B66A4">
        <w:rPr>
          <w:rFonts w:ascii="仿宋_GB2312" w:eastAsia="仿宋_GB2312" w:hAnsi="仿宋_GB2312" w:cs="仿宋_GB2312" w:hint="eastAsia"/>
          <w:color w:val="333333"/>
          <w:kern w:val="0"/>
          <w:sz w:val="32"/>
          <w:szCs w:val="32"/>
        </w:rPr>
        <w:t>“安丘人社”</w:t>
      </w:r>
      <w:r w:rsidR="007B66A4">
        <w:rPr>
          <w:rFonts w:ascii="仿宋_GB2312" w:eastAsia="仿宋_GB2312" w:hAnsi="仿宋_GB2312" w:cs="仿宋_GB2312" w:hint="eastAsia"/>
          <w:color w:val="333333"/>
          <w:kern w:val="0"/>
          <w:sz w:val="32"/>
          <w:szCs w:val="32"/>
        </w:rPr>
        <w:t>微信公众号板块设置进行合理调整，根据办事群众需求调整相关</w:t>
      </w:r>
      <w:r w:rsidR="007B66A4" w:rsidRPr="007B66A4">
        <w:rPr>
          <w:rFonts w:ascii="仿宋_GB2312" w:eastAsia="仿宋_GB2312" w:hAnsi="仿宋_GB2312" w:cs="仿宋_GB2312" w:hint="eastAsia"/>
          <w:color w:val="333333"/>
          <w:kern w:val="0"/>
          <w:sz w:val="32"/>
          <w:szCs w:val="32"/>
        </w:rPr>
        <w:t>板块，让办事群众</w:t>
      </w:r>
      <w:r w:rsidR="007B66A4">
        <w:rPr>
          <w:rFonts w:ascii="仿宋_GB2312" w:eastAsia="仿宋_GB2312" w:hAnsi="仿宋_GB2312" w:cs="仿宋_GB2312" w:hint="eastAsia"/>
          <w:color w:val="333333"/>
          <w:kern w:val="0"/>
          <w:sz w:val="32"/>
          <w:szCs w:val="32"/>
        </w:rPr>
        <w:t>查询信息更加方便快捷。</w:t>
      </w:r>
    </w:p>
    <w:p w14:paraId="165FDBFE" w14:textId="2FB390F3" w:rsidR="00141B6B" w:rsidRPr="00141B6B" w:rsidRDefault="00141B6B" w:rsidP="00141B6B">
      <w:pPr>
        <w:pStyle w:val="a0"/>
        <w:ind w:firstLine="640"/>
        <w:rPr>
          <w:rFonts w:ascii="楷体_GB2312" w:eastAsia="楷体_GB2312" w:hAnsi="楷体_GB2312" w:cs="楷体_GB2312"/>
          <w:kern w:val="0"/>
          <w:sz w:val="32"/>
          <w:szCs w:val="32"/>
          <w:lang w:bidi="ar"/>
        </w:rPr>
      </w:pPr>
      <w:r w:rsidRPr="00141B6B">
        <w:rPr>
          <w:rFonts w:ascii="楷体_GB2312" w:eastAsia="楷体_GB2312" w:hAnsi="楷体_GB2312" w:cs="楷体_GB2312" w:hint="eastAsia"/>
          <w:kern w:val="0"/>
          <w:sz w:val="32"/>
          <w:szCs w:val="32"/>
          <w:lang w:bidi="ar"/>
        </w:rPr>
        <w:t>（五）安丘市人力资源和社会保障局2022年度政府信息公开工作年度报告数据统计需要说明的事项</w:t>
      </w:r>
    </w:p>
    <w:p w14:paraId="7A6F5F12" w14:textId="12CFE5F8" w:rsidR="00934630" w:rsidRPr="006A298C" w:rsidRDefault="00934630" w:rsidP="006A298C">
      <w:pPr>
        <w:pStyle w:val="a0"/>
        <w:spacing w:line="560" w:lineRule="exact"/>
        <w:ind w:firstLine="640"/>
        <w:rPr>
          <w:rFonts w:ascii="仿宋_GB2312" w:eastAsia="仿宋_GB2312" w:hAnsi="仿宋_GB2312" w:cs="仿宋_GB2312"/>
          <w:color w:val="333333"/>
          <w:kern w:val="0"/>
          <w:sz w:val="32"/>
          <w:szCs w:val="32"/>
        </w:rPr>
      </w:pPr>
      <w:r w:rsidRPr="006A298C">
        <w:rPr>
          <w:rFonts w:ascii="仿宋_GB2312" w:eastAsia="仿宋_GB2312" w:hAnsi="仿宋_GB2312" w:cs="仿宋_GB2312" w:hint="eastAsia"/>
          <w:color w:val="333333"/>
          <w:kern w:val="0"/>
          <w:sz w:val="32"/>
          <w:szCs w:val="32"/>
        </w:rPr>
        <w:t>本年度报告中所列各项数据的统计期限自</w:t>
      </w:r>
      <w:r w:rsidR="00010E9B" w:rsidRPr="006A298C">
        <w:rPr>
          <w:rFonts w:ascii="仿宋_GB2312" w:eastAsia="仿宋_GB2312" w:hAnsi="仿宋_GB2312" w:cs="仿宋_GB2312" w:hint="eastAsia"/>
          <w:color w:val="333333"/>
          <w:kern w:val="0"/>
          <w:sz w:val="32"/>
          <w:szCs w:val="32"/>
        </w:rPr>
        <w:t>202</w:t>
      </w:r>
      <w:r w:rsidR="00010E9B" w:rsidRPr="006A298C">
        <w:rPr>
          <w:rFonts w:ascii="仿宋_GB2312" w:eastAsia="仿宋_GB2312" w:hAnsi="仿宋_GB2312" w:cs="仿宋_GB2312"/>
          <w:color w:val="333333"/>
          <w:kern w:val="0"/>
          <w:sz w:val="32"/>
          <w:szCs w:val="32"/>
        </w:rPr>
        <w:t>2</w:t>
      </w:r>
      <w:r w:rsidRPr="006A298C">
        <w:rPr>
          <w:rFonts w:ascii="仿宋_GB2312" w:eastAsia="仿宋_GB2312" w:hAnsi="仿宋_GB2312" w:cs="仿宋_GB2312" w:hint="eastAsia"/>
          <w:color w:val="333333"/>
          <w:kern w:val="0"/>
          <w:sz w:val="32"/>
          <w:szCs w:val="32"/>
        </w:rPr>
        <w:t>年1月1日至</w:t>
      </w:r>
      <w:r w:rsidR="00010E9B" w:rsidRPr="006A298C">
        <w:rPr>
          <w:rFonts w:ascii="仿宋_GB2312" w:eastAsia="仿宋_GB2312" w:hAnsi="仿宋_GB2312" w:cs="仿宋_GB2312" w:hint="eastAsia"/>
          <w:color w:val="333333"/>
          <w:kern w:val="0"/>
          <w:sz w:val="32"/>
          <w:szCs w:val="32"/>
        </w:rPr>
        <w:t>202</w:t>
      </w:r>
      <w:r w:rsidR="00010E9B" w:rsidRPr="006A298C">
        <w:rPr>
          <w:rFonts w:ascii="仿宋_GB2312" w:eastAsia="仿宋_GB2312" w:hAnsi="仿宋_GB2312" w:cs="仿宋_GB2312"/>
          <w:color w:val="333333"/>
          <w:kern w:val="0"/>
          <w:sz w:val="32"/>
          <w:szCs w:val="32"/>
        </w:rPr>
        <w:t>2</w:t>
      </w:r>
      <w:r w:rsidRPr="006A298C">
        <w:rPr>
          <w:rFonts w:ascii="仿宋_GB2312" w:eastAsia="仿宋_GB2312" w:hAnsi="仿宋_GB2312" w:cs="仿宋_GB2312" w:hint="eastAsia"/>
          <w:color w:val="333333"/>
          <w:kern w:val="0"/>
          <w:sz w:val="32"/>
          <w:szCs w:val="32"/>
        </w:rPr>
        <w:t>年12月31日。本年度报告的电子版可在安丘市人民政府门户网站（http://www.anqiu.gov.cn/）下载。如对本报告有疑问，请与安丘市人力资源和社会保障局办公室联系（地址：山东省安丘市文汇街中段市民之家三楼321房间，邮编：262100，电话：0536-6208600，传真：0536-4217063，电子邮箱：(aqsrsj@wf.shandong.cn</w:t>
      </w:r>
      <w:hyperlink r:id="rId10" w:history="1">
        <w:r w:rsidRPr="006A298C">
          <w:rPr>
            <w:rFonts w:ascii="仿宋_GB2312" w:eastAsia="仿宋_GB2312" w:hAnsi="仿宋_GB2312" w:cs="仿宋_GB2312" w:hint="eastAsia"/>
            <w:color w:val="333333"/>
            <w:kern w:val="0"/>
            <w:sz w:val="32"/>
            <w:szCs w:val="32"/>
          </w:rPr>
          <w:t>）。</w:t>
        </w:r>
      </w:hyperlink>
    </w:p>
    <w:p w14:paraId="28B4A134" w14:textId="174B1AF0" w:rsidR="005A3963" w:rsidRPr="005A3963" w:rsidRDefault="005A3963" w:rsidP="005A3963">
      <w:pPr>
        <w:spacing w:line="560" w:lineRule="exact"/>
        <w:ind w:firstLineChars="200" w:firstLine="640"/>
        <w:rPr>
          <w:rFonts w:ascii="楷体_GB2312" w:eastAsia="楷体_GB2312" w:hAnsi="楷体_GB2312" w:cs="楷体_GB2312"/>
          <w:kern w:val="0"/>
          <w:sz w:val="32"/>
          <w:szCs w:val="32"/>
          <w:lang w:bidi="ar"/>
        </w:rPr>
      </w:pPr>
      <w:r w:rsidRPr="005A3963">
        <w:rPr>
          <w:rFonts w:ascii="楷体_GB2312" w:eastAsia="楷体_GB2312" w:hAnsi="楷体_GB2312" w:cs="楷体_GB2312" w:hint="eastAsia"/>
          <w:kern w:val="0"/>
          <w:sz w:val="32"/>
          <w:szCs w:val="32"/>
          <w:lang w:bidi="ar"/>
        </w:rPr>
        <w:t>（六）安丘市人力资源和社会保障局2022年度没有其他需要报告的事项。</w:t>
      </w:r>
    </w:p>
    <w:p w14:paraId="3498FF43" w14:textId="59B0700A" w:rsidR="005A3963" w:rsidRPr="005A3963" w:rsidRDefault="005A3963" w:rsidP="005A3963">
      <w:pPr>
        <w:spacing w:line="560" w:lineRule="exact"/>
        <w:ind w:firstLineChars="200" w:firstLine="640"/>
        <w:rPr>
          <w:rFonts w:ascii="楷体_GB2312" w:eastAsia="楷体_GB2312" w:hAnsi="楷体_GB2312" w:cs="楷体_GB2312"/>
          <w:kern w:val="0"/>
          <w:sz w:val="32"/>
          <w:szCs w:val="32"/>
          <w:lang w:bidi="ar"/>
        </w:rPr>
      </w:pPr>
      <w:r w:rsidRPr="005A3963">
        <w:rPr>
          <w:rFonts w:ascii="楷体_GB2312" w:eastAsia="楷体_GB2312" w:hAnsi="楷体_GB2312" w:cs="楷体_GB2312" w:hint="eastAsia"/>
          <w:kern w:val="0"/>
          <w:sz w:val="32"/>
          <w:szCs w:val="32"/>
          <w:lang w:bidi="ar"/>
        </w:rPr>
        <w:t>（七）安丘市人力资源和社会保障局</w:t>
      </w:r>
      <w:r w:rsidR="00006C77">
        <w:rPr>
          <w:rFonts w:ascii="楷体_GB2312" w:eastAsia="楷体_GB2312" w:hAnsi="楷体_GB2312" w:cs="楷体_GB2312" w:hint="eastAsia"/>
          <w:kern w:val="0"/>
          <w:sz w:val="32"/>
          <w:szCs w:val="32"/>
          <w:lang w:bidi="ar"/>
        </w:rPr>
        <w:t>本年度</w:t>
      </w:r>
      <w:r w:rsidRPr="005A3963">
        <w:rPr>
          <w:rFonts w:ascii="楷体_GB2312" w:eastAsia="楷体_GB2312" w:hAnsi="楷体_GB2312" w:cs="楷体_GB2312" w:hint="eastAsia"/>
          <w:kern w:val="0"/>
          <w:sz w:val="32"/>
          <w:szCs w:val="32"/>
          <w:lang w:bidi="ar"/>
        </w:rPr>
        <w:t>没有其他有关文件专门要求通过政府信息公开工作年度报告予以报告的事项。</w:t>
      </w:r>
    </w:p>
    <w:p w14:paraId="71AA97DD" w14:textId="77777777" w:rsidR="00234DC2" w:rsidRPr="005A3963" w:rsidRDefault="00234DC2" w:rsidP="007A7805">
      <w:pPr>
        <w:pStyle w:val="a0"/>
        <w:spacing w:line="560" w:lineRule="exact"/>
        <w:ind w:firstLine="640"/>
        <w:rPr>
          <w:rFonts w:ascii="仿宋_GB2312" w:eastAsia="仿宋_GB2312" w:hAnsi="仿宋_GB2312" w:cs="仿宋_GB2312"/>
          <w:color w:val="333333"/>
          <w:kern w:val="0"/>
          <w:sz w:val="32"/>
          <w:szCs w:val="32"/>
          <w:shd w:val="clear" w:color="auto" w:fill="FFFFFF"/>
        </w:rPr>
      </w:pPr>
    </w:p>
    <w:p w14:paraId="3890F631" w14:textId="77777777" w:rsidR="00234DC2" w:rsidRDefault="00234DC2" w:rsidP="007A7805">
      <w:pPr>
        <w:pStyle w:val="ac"/>
        <w:widowControl/>
        <w:spacing w:before="0" w:beforeAutospacing="0" w:after="0" w:afterAutospacing="0" w:line="560" w:lineRule="exact"/>
        <w:ind w:firstLineChars="200" w:firstLine="640"/>
        <w:jc w:val="both"/>
        <w:rPr>
          <w:rFonts w:ascii="仿宋_GB2312" w:eastAsia="仿宋_GB2312" w:hAnsi="仿宋_GB2312" w:cs="仿宋_GB2312"/>
          <w:color w:val="333333"/>
          <w:sz w:val="32"/>
          <w:szCs w:val="32"/>
          <w:shd w:val="clear" w:color="auto" w:fill="FFFFFF"/>
        </w:rPr>
      </w:pPr>
    </w:p>
    <w:p w14:paraId="2C4187D9" w14:textId="77777777" w:rsidR="00234DC2" w:rsidRPr="007059EF" w:rsidRDefault="000E778B" w:rsidP="007A7805">
      <w:pPr>
        <w:pStyle w:val="ac"/>
        <w:widowControl/>
        <w:spacing w:before="0" w:beforeAutospacing="0" w:after="0" w:afterAutospacing="0" w:line="560" w:lineRule="exact"/>
        <w:ind w:firstLineChars="1250" w:firstLine="4000"/>
        <w:jc w:val="both"/>
        <w:rPr>
          <w:rFonts w:ascii="仿宋_GB2312" w:eastAsia="仿宋_GB2312" w:hAnsi="仿宋_GB2312" w:cs="仿宋_GB2312"/>
          <w:color w:val="333333"/>
          <w:sz w:val="32"/>
          <w:szCs w:val="32"/>
        </w:rPr>
      </w:pPr>
      <w:r w:rsidRPr="007059EF">
        <w:rPr>
          <w:rFonts w:ascii="仿宋_GB2312" w:eastAsia="仿宋_GB2312" w:hAnsi="仿宋_GB2312" w:cs="仿宋_GB2312" w:hint="eastAsia"/>
          <w:color w:val="333333"/>
          <w:sz w:val="32"/>
          <w:szCs w:val="32"/>
        </w:rPr>
        <w:t>安丘市人力资源和社会保障局</w:t>
      </w:r>
    </w:p>
    <w:p w14:paraId="690565B3" w14:textId="3653BEB1" w:rsidR="00234DC2" w:rsidRPr="007059EF" w:rsidRDefault="00934630" w:rsidP="007A7805">
      <w:pPr>
        <w:pStyle w:val="ac"/>
        <w:widowControl/>
        <w:spacing w:before="0" w:beforeAutospacing="0" w:after="0" w:afterAutospacing="0" w:line="560" w:lineRule="exact"/>
        <w:ind w:firstLineChars="1200" w:firstLine="38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 xml:space="preserve">       202</w:t>
      </w:r>
      <w:r>
        <w:rPr>
          <w:rFonts w:ascii="仿宋_GB2312" w:eastAsia="仿宋_GB2312" w:hAnsi="仿宋_GB2312" w:cs="仿宋_GB2312"/>
          <w:color w:val="333333"/>
          <w:sz w:val="32"/>
          <w:szCs w:val="32"/>
        </w:rPr>
        <w:t>3</w:t>
      </w:r>
      <w:r w:rsidR="000E778B" w:rsidRPr="007059EF">
        <w:rPr>
          <w:rFonts w:ascii="仿宋_GB2312" w:eastAsia="仿宋_GB2312" w:hAnsi="仿宋_GB2312" w:cs="仿宋_GB2312" w:hint="eastAsia"/>
          <w:color w:val="333333"/>
          <w:sz w:val="32"/>
          <w:szCs w:val="32"/>
        </w:rPr>
        <w:t>年1月</w:t>
      </w:r>
      <w:r w:rsidR="005A3963">
        <w:rPr>
          <w:rFonts w:ascii="仿宋_GB2312" w:eastAsia="仿宋_GB2312" w:hAnsi="仿宋_GB2312" w:cs="仿宋_GB2312"/>
          <w:color w:val="333333"/>
          <w:sz w:val="32"/>
          <w:szCs w:val="32"/>
        </w:rPr>
        <w:t>1</w:t>
      </w:r>
      <w:r w:rsidR="005A3963">
        <w:rPr>
          <w:rFonts w:ascii="仿宋_GB2312" w:eastAsia="仿宋_GB2312" w:hAnsi="仿宋_GB2312" w:cs="仿宋_GB2312" w:hint="eastAsia"/>
          <w:color w:val="333333"/>
          <w:sz w:val="32"/>
          <w:szCs w:val="32"/>
        </w:rPr>
        <w:t>6日</w:t>
      </w:r>
    </w:p>
    <w:p w14:paraId="0F1B6404" w14:textId="77777777" w:rsidR="00234DC2" w:rsidRDefault="00234DC2" w:rsidP="007A7805"/>
    <w:sectPr w:rsidR="00234DC2" w:rsidSect="007A78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922A3" w14:textId="77777777" w:rsidR="00FD175E" w:rsidRDefault="00FD175E" w:rsidP="00DF3F9F">
      <w:r>
        <w:separator/>
      </w:r>
    </w:p>
  </w:endnote>
  <w:endnote w:type="continuationSeparator" w:id="0">
    <w:p w14:paraId="773B3E50" w14:textId="77777777" w:rsidR="00FD175E" w:rsidRDefault="00FD175E" w:rsidP="00DF3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2CDA" w14:textId="77777777" w:rsidR="00FD175E" w:rsidRDefault="00FD175E" w:rsidP="00DF3F9F">
      <w:r>
        <w:separator/>
      </w:r>
    </w:p>
  </w:footnote>
  <w:footnote w:type="continuationSeparator" w:id="0">
    <w:p w14:paraId="53628A78" w14:textId="77777777" w:rsidR="00FD175E" w:rsidRDefault="00FD175E" w:rsidP="00DF3F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B1B8D"/>
    <w:multiLevelType w:val="hybridMultilevel"/>
    <w:tmpl w:val="BC741F10"/>
    <w:lvl w:ilvl="0" w:tplc="3C5AA8AE">
      <w:start w:val="1"/>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06A"/>
    <w:rsid w:val="00004B39"/>
    <w:rsid w:val="00006C77"/>
    <w:rsid w:val="000079A1"/>
    <w:rsid w:val="00010E9B"/>
    <w:rsid w:val="00024BAE"/>
    <w:rsid w:val="00026834"/>
    <w:rsid w:val="00030023"/>
    <w:rsid w:val="00037CD8"/>
    <w:rsid w:val="00043317"/>
    <w:rsid w:val="000563B5"/>
    <w:rsid w:val="00063ECE"/>
    <w:rsid w:val="000A3345"/>
    <w:rsid w:val="000A415D"/>
    <w:rsid w:val="000B08D0"/>
    <w:rsid w:val="000C1953"/>
    <w:rsid w:val="000D5A95"/>
    <w:rsid w:val="000E778B"/>
    <w:rsid w:val="00103008"/>
    <w:rsid w:val="00127459"/>
    <w:rsid w:val="00133DE3"/>
    <w:rsid w:val="00141B6B"/>
    <w:rsid w:val="0019248D"/>
    <w:rsid w:val="00193711"/>
    <w:rsid w:val="00193CFE"/>
    <w:rsid w:val="00194C0F"/>
    <w:rsid w:val="001952BA"/>
    <w:rsid w:val="001A29F6"/>
    <w:rsid w:val="001A60C6"/>
    <w:rsid w:val="001D2E1C"/>
    <w:rsid w:val="001E009B"/>
    <w:rsid w:val="001F1D78"/>
    <w:rsid w:val="002072D6"/>
    <w:rsid w:val="00224781"/>
    <w:rsid w:val="00234DC2"/>
    <w:rsid w:val="00235715"/>
    <w:rsid w:val="00271E51"/>
    <w:rsid w:val="00280F59"/>
    <w:rsid w:val="002812B9"/>
    <w:rsid w:val="002A12E7"/>
    <w:rsid w:val="002A13D9"/>
    <w:rsid w:val="002B16C9"/>
    <w:rsid w:val="003053CA"/>
    <w:rsid w:val="00314798"/>
    <w:rsid w:val="003169F5"/>
    <w:rsid w:val="003560EF"/>
    <w:rsid w:val="0036263C"/>
    <w:rsid w:val="00370221"/>
    <w:rsid w:val="00375148"/>
    <w:rsid w:val="00390FCA"/>
    <w:rsid w:val="00392AE1"/>
    <w:rsid w:val="003A1210"/>
    <w:rsid w:val="003A439C"/>
    <w:rsid w:val="003A6A1F"/>
    <w:rsid w:val="003B0400"/>
    <w:rsid w:val="003B2A33"/>
    <w:rsid w:val="003B5286"/>
    <w:rsid w:val="003B6DCB"/>
    <w:rsid w:val="003D5456"/>
    <w:rsid w:val="003E2F59"/>
    <w:rsid w:val="004203EA"/>
    <w:rsid w:val="0045501B"/>
    <w:rsid w:val="00476653"/>
    <w:rsid w:val="00481D90"/>
    <w:rsid w:val="004A2AE7"/>
    <w:rsid w:val="004B1E15"/>
    <w:rsid w:val="004B416B"/>
    <w:rsid w:val="004C14BD"/>
    <w:rsid w:val="004E1F5C"/>
    <w:rsid w:val="004F7890"/>
    <w:rsid w:val="00511561"/>
    <w:rsid w:val="005268D9"/>
    <w:rsid w:val="00540B2B"/>
    <w:rsid w:val="00565BFA"/>
    <w:rsid w:val="00577541"/>
    <w:rsid w:val="00585BAE"/>
    <w:rsid w:val="005A3963"/>
    <w:rsid w:val="005C468C"/>
    <w:rsid w:val="006002A6"/>
    <w:rsid w:val="00624556"/>
    <w:rsid w:val="006513EF"/>
    <w:rsid w:val="00684786"/>
    <w:rsid w:val="006A11C6"/>
    <w:rsid w:val="006A298C"/>
    <w:rsid w:val="006C7575"/>
    <w:rsid w:val="006E10B6"/>
    <w:rsid w:val="00700561"/>
    <w:rsid w:val="007059EF"/>
    <w:rsid w:val="00716920"/>
    <w:rsid w:val="00730C50"/>
    <w:rsid w:val="007410ED"/>
    <w:rsid w:val="00744931"/>
    <w:rsid w:val="00746DEB"/>
    <w:rsid w:val="0079545C"/>
    <w:rsid w:val="007A7805"/>
    <w:rsid w:val="007B66A4"/>
    <w:rsid w:val="007C0EB3"/>
    <w:rsid w:val="007D702C"/>
    <w:rsid w:val="007F4567"/>
    <w:rsid w:val="00801AD5"/>
    <w:rsid w:val="00816870"/>
    <w:rsid w:val="0082451D"/>
    <w:rsid w:val="008247BC"/>
    <w:rsid w:val="008417A1"/>
    <w:rsid w:val="00857E37"/>
    <w:rsid w:val="00864DF6"/>
    <w:rsid w:val="008A3DF9"/>
    <w:rsid w:val="008C0FEA"/>
    <w:rsid w:val="008D23AF"/>
    <w:rsid w:val="008D5FB2"/>
    <w:rsid w:val="00903FBD"/>
    <w:rsid w:val="0092580F"/>
    <w:rsid w:val="00931BF4"/>
    <w:rsid w:val="00934630"/>
    <w:rsid w:val="009603C2"/>
    <w:rsid w:val="00962DCD"/>
    <w:rsid w:val="00986AA2"/>
    <w:rsid w:val="0099729C"/>
    <w:rsid w:val="009A7C46"/>
    <w:rsid w:val="009B3E06"/>
    <w:rsid w:val="009B545F"/>
    <w:rsid w:val="009C0213"/>
    <w:rsid w:val="009D0FD2"/>
    <w:rsid w:val="009F6919"/>
    <w:rsid w:val="00A109A8"/>
    <w:rsid w:val="00A12F57"/>
    <w:rsid w:val="00A52E36"/>
    <w:rsid w:val="00A929B4"/>
    <w:rsid w:val="00A96A26"/>
    <w:rsid w:val="00AA0A0E"/>
    <w:rsid w:val="00AA1D60"/>
    <w:rsid w:val="00AB7784"/>
    <w:rsid w:val="00AC6DF6"/>
    <w:rsid w:val="00AE2727"/>
    <w:rsid w:val="00AE3B64"/>
    <w:rsid w:val="00AF208B"/>
    <w:rsid w:val="00B062A4"/>
    <w:rsid w:val="00B16677"/>
    <w:rsid w:val="00B357BC"/>
    <w:rsid w:val="00B870F0"/>
    <w:rsid w:val="00B97435"/>
    <w:rsid w:val="00BA0643"/>
    <w:rsid w:val="00BA3D32"/>
    <w:rsid w:val="00BD6EF6"/>
    <w:rsid w:val="00C04E28"/>
    <w:rsid w:val="00C1507C"/>
    <w:rsid w:val="00C2461F"/>
    <w:rsid w:val="00C65AEC"/>
    <w:rsid w:val="00C70511"/>
    <w:rsid w:val="00C97A44"/>
    <w:rsid w:val="00CA105A"/>
    <w:rsid w:val="00CA6939"/>
    <w:rsid w:val="00CB334C"/>
    <w:rsid w:val="00CB6337"/>
    <w:rsid w:val="00CE59B5"/>
    <w:rsid w:val="00CF6388"/>
    <w:rsid w:val="00D138E6"/>
    <w:rsid w:val="00D17AA4"/>
    <w:rsid w:val="00D306E9"/>
    <w:rsid w:val="00D42CB2"/>
    <w:rsid w:val="00D66D78"/>
    <w:rsid w:val="00D704A4"/>
    <w:rsid w:val="00D71626"/>
    <w:rsid w:val="00D718C5"/>
    <w:rsid w:val="00D7466A"/>
    <w:rsid w:val="00D817CD"/>
    <w:rsid w:val="00DA2BB0"/>
    <w:rsid w:val="00DA5F71"/>
    <w:rsid w:val="00DD1944"/>
    <w:rsid w:val="00DE7492"/>
    <w:rsid w:val="00DF3F9F"/>
    <w:rsid w:val="00DF6C69"/>
    <w:rsid w:val="00E00199"/>
    <w:rsid w:val="00E0352F"/>
    <w:rsid w:val="00E13BDC"/>
    <w:rsid w:val="00E149D6"/>
    <w:rsid w:val="00E15F64"/>
    <w:rsid w:val="00E24BB6"/>
    <w:rsid w:val="00E31E29"/>
    <w:rsid w:val="00E46651"/>
    <w:rsid w:val="00E52E57"/>
    <w:rsid w:val="00E53FDA"/>
    <w:rsid w:val="00E65909"/>
    <w:rsid w:val="00E920FA"/>
    <w:rsid w:val="00EA27F5"/>
    <w:rsid w:val="00EB47CB"/>
    <w:rsid w:val="00EC63FC"/>
    <w:rsid w:val="00ED0B75"/>
    <w:rsid w:val="00ED49BC"/>
    <w:rsid w:val="00EE2519"/>
    <w:rsid w:val="00EF3A17"/>
    <w:rsid w:val="00F161B7"/>
    <w:rsid w:val="00F16F85"/>
    <w:rsid w:val="00F25DFA"/>
    <w:rsid w:val="00F27059"/>
    <w:rsid w:val="00F42038"/>
    <w:rsid w:val="00F4273F"/>
    <w:rsid w:val="00F5702A"/>
    <w:rsid w:val="00F8239B"/>
    <w:rsid w:val="00F8406A"/>
    <w:rsid w:val="00FA0F01"/>
    <w:rsid w:val="00FB2B40"/>
    <w:rsid w:val="00FC2C19"/>
    <w:rsid w:val="00FD175E"/>
    <w:rsid w:val="00FD364B"/>
    <w:rsid w:val="00FF196E"/>
    <w:rsid w:val="01300065"/>
    <w:rsid w:val="3C552B9A"/>
    <w:rsid w:val="53405E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DB2D"/>
  <w15:docId w15:val="{850B9A2D-366A-4FC6-8E07-41A5FA8E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1507C"/>
    <w:pPr>
      <w:widowControl w:val="0"/>
      <w:jc w:val="both"/>
    </w:pPr>
    <w:rPr>
      <w:rFonts w:ascii="Calibri" w:eastAsia="宋体" w:hAnsi="Calibri" w:cs="Times New Roman"/>
      <w:kern w:val="2"/>
      <w:sz w:val="21"/>
      <w:szCs w:val="2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style>
  <w:style w:type="paragraph" w:styleId="a4">
    <w:name w:val="annotation text"/>
    <w:basedOn w:val="a"/>
    <w:link w:val="a5"/>
    <w:qFormat/>
    <w:pPr>
      <w:jc w:val="left"/>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spacing w:before="100" w:beforeAutospacing="1" w:after="100" w:afterAutospacing="1"/>
      <w:jc w:val="left"/>
    </w:pPr>
    <w:rPr>
      <w:kern w:val="0"/>
      <w:sz w:val="24"/>
    </w:rPr>
  </w:style>
  <w:style w:type="character" w:styleId="ad">
    <w:name w:val="annotation reference"/>
    <w:basedOn w:val="a1"/>
    <w:uiPriority w:val="99"/>
    <w:semiHidden/>
    <w:unhideWhenUsed/>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5">
    <w:name w:val="批注文字 字符"/>
    <w:basedOn w:val="a1"/>
    <w:link w:val="a4"/>
    <w:qFormat/>
    <w:rPr>
      <w:rFonts w:ascii="Calibri" w:eastAsia="宋体" w:hAnsi="Calibri" w:cs="Times New Roman"/>
      <w:szCs w:val="24"/>
    </w:rPr>
  </w:style>
  <w:style w:type="character" w:customStyle="1" w:styleId="a7">
    <w:name w:val="批注框文本 字符"/>
    <w:basedOn w:val="a1"/>
    <w:link w:val="a6"/>
    <w:uiPriority w:val="99"/>
    <w:semiHidden/>
    <w:qFormat/>
    <w:rPr>
      <w:rFonts w:ascii="Calibri" w:eastAsia="宋体" w:hAnsi="Calibri" w:cs="Times New Roman"/>
      <w:sz w:val="18"/>
      <w:szCs w:val="18"/>
    </w:rPr>
  </w:style>
  <w:style w:type="character" w:customStyle="1" w:styleId="30">
    <w:name w:val="标题 3 字符"/>
    <w:basedOn w:val="a1"/>
    <w:link w:val="3"/>
    <w:uiPriority w:val="9"/>
    <w:qFormat/>
    <w:rPr>
      <w:rFonts w:ascii="宋体" w:eastAsia="宋体" w:hAnsi="宋体" w:cs="宋体"/>
      <w:b/>
      <w:bCs/>
      <w:kern w:val="0"/>
      <w:sz w:val="27"/>
      <w:szCs w:val="27"/>
    </w:rPr>
  </w:style>
  <w:style w:type="character" w:styleId="ae">
    <w:name w:val="Hyperlink"/>
    <w:basedOn w:val="a1"/>
    <w:uiPriority w:val="99"/>
    <w:unhideWhenUsed/>
    <w:rsid w:val="00934630"/>
    <w:rPr>
      <w:color w:val="0000FF" w:themeColor="hyperlink"/>
      <w:u w:val="single"/>
    </w:rPr>
  </w:style>
  <w:style w:type="paragraph" w:styleId="af">
    <w:name w:val="List Paragraph"/>
    <w:basedOn w:val="a"/>
    <w:uiPriority w:val="99"/>
    <w:rsid w:val="00EB47CB"/>
    <w:pPr>
      <w:ind w:firstLineChars="200" w:firstLine="420"/>
    </w:pPr>
  </w:style>
  <w:style w:type="paragraph" w:customStyle="1" w:styleId="Char">
    <w:name w:val="普通(网站) Char"/>
    <w:basedOn w:val="a"/>
    <w:qFormat/>
    <w:rsid w:val="00DA2BB0"/>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qszfzwgkb@wf.shandong.cn&#65289;&#12290;" TargetMode="External"/><Relationship Id="rId4" Type="http://schemas.openxmlformats.org/officeDocument/2006/relationships/styles" Target="style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近年来我单位收到政府信息公开申请变化情况表</a:t>
            </a:r>
          </a:p>
        </c:rich>
      </c:tx>
      <c:layout>
        <c:manualLayout>
          <c:xMode val="edge"/>
          <c:yMode val="edge"/>
          <c:x val="0.15912499999999999"/>
          <c:y val="2.5000000000000001E-2"/>
        </c:manualLayout>
      </c:layout>
      <c:overlay val="0"/>
      <c:spPr>
        <a:noFill/>
        <a:ln>
          <a:noFill/>
        </a:ln>
        <a:effectLst/>
      </c:spPr>
      <c:txPr>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2018年</c:v>
                </c:pt>
                <c:pt idx="1">
                  <c:v>2019年</c:v>
                </c:pt>
                <c:pt idx="2">
                  <c:v>2020年</c:v>
                </c:pt>
                <c:pt idx="3">
                  <c:v>2021年</c:v>
                </c:pt>
                <c:pt idx="4">
                  <c:v>2022年</c:v>
                </c:pt>
              </c:strCache>
            </c:strRef>
          </c:cat>
          <c:val>
            <c:numRef>
              <c:f>Sheet1!$B$2:$B$6</c:f>
              <c:numCache>
                <c:formatCode>General</c:formatCode>
                <c:ptCount val="5"/>
                <c:pt idx="0">
                  <c:v>1</c:v>
                </c:pt>
                <c:pt idx="1">
                  <c:v>1</c:v>
                </c:pt>
                <c:pt idx="2">
                  <c:v>1</c:v>
                </c:pt>
                <c:pt idx="3">
                  <c:v>0</c:v>
                </c:pt>
                <c:pt idx="4">
                  <c:v>2</c:v>
                </c:pt>
              </c:numCache>
            </c:numRef>
          </c:val>
          <c:smooth val="0"/>
          <c:extLst>
            <c:ext xmlns:c16="http://schemas.microsoft.com/office/drawing/2014/chart" uri="{C3380CC4-5D6E-409C-BE32-E72D297353CC}">
              <c16:uniqueId val="{00000000-1933-4882-9DBD-81BE136D49D2}"/>
            </c:ext>
          </c:extLst>
        </c:ser>
        <c:dLbls>
          <c:showLegendKey val="0"/>
          <c:showVal val="1"/>
          <c:showCatName val="0"/>
          <c:showSerName val="0"/>
          <c:showPercent val="0"/>
          <c:showBubbleSize val="0"/>
        </c:dLbls>
        <c:smooth val="0"/>
        <c:axId val="480724770"/>
        <c:axId val="299675481"/>
      </c:lineChart>
      <c:catAx>
        <c:axId val="48072477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99675481"/>
        <c:crosses val="autoZero"/>
        <c:auto val="1"/>
        <c:lblAlgn val="ctr"/>
        <c:lblOffset val="100"/>
        <c:noMultiLvlLbl val="0"/>
      </c:catAx>
      <c:valAx>
        <c:axId val="29967548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072477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29A956-15CF-41A5-AEEC-C3DD55BD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1161</TotalTime>
  <Pages>10</Pages>
  <Words>671</Words>
  <Characters>3825</Characters>
  <Application>Microsoft Office Word</Application>
  <DocSecurity>0</DocSecurity>
  <Lines>31</Lines>
  <Paragraphs>8</Paragraphs>
  <ScaleCrop>false</ScaleCrop>
  <Company>china</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dc:title>
  <dc:creator>User</dc:creator>
  <cp:lastModifiedBy>AQOffice</cp:lastModifiedBy>
  <cp:revision>115</cp:revision>
  <cp:lastPrinted>2022-01-28T05:43:00Z</cp:lastPrinted>
  <dcterms:created xsi:type="dcterms:W3CDTF">2022-01-18T03:28:00Z</dcterms:created>
  <dcterms:modified xsi:type="dcterms:W3CDTF">2023-01-30T07:23:00Z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7CE2FECF662247C6A881C6782EAD7F2E</vt:lpwstr>
  </property>
</Properties>
</file>