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安丘市人力资源和社会保障局2019年政府信息公开工作年度报告</w:t>
      </w:r>
    </w:p>
    <w:p>
      <w:pPr>
        <w:widowControl/>
        <w:spacing w:line="48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pacing w:line="480" w:lineRule="atLeast"/>
        <w:ind w:firstLine="643" w:firstLineChars="200"/>
        <w:jc w:val="left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一、总体情况</w:t>
      </w:r>
    </w:p>
    <w:p>
      <w:pPr>
        <w:widowControl/>
        <w:spacing w:line="460" w:lineRule="atLeast"/>
        <w:ind w:firstLine="480"/>
        <w:jc w:val="left"/>
        <w:rPr>
          <w:rFonts w:ascii="微软雅黑" w:hAnsi="微软雅黑" w:eastAsia="微软雅黑" w:cs="宋体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2019年，安丘市人力资源和社会保障局在市委、市政府的正确领导下，认真贯彻落实《中华人民共和国政府信息公开条例》，将政府信息公开作为促进规范化服务型政府建设、推进依法行政的重要举措。坚持“以公开为原则、不公开为例外”，以深化公开内容为核心，进一步拓宽公开渠道，开拓创新，解放思想，对政府信息进行了及时、规范地公开，公开内容丰富，贴近民生，服务群众，主动接受社会监督。通过扎实推进政府信息公开，进一步巩固政府信息公开成果，规范政府信息公开内容，创新政府信息公开形式，突出政府信息公开重点，提高政府信息公开水平，工作机制进一步完善，人力资源社会保障信息公开内容进一步深化。</w:t>
      </w:r>
    </w:p>
    <w:p>
      <w:pPr>
        <w:widowControl/>
        <w:spacing w:line="460" w:lineRule="atLeast"/>
        <w:ind w:firstLine="480"/>
        <w:jc w:val="left"/>
        <w:rPr>
          <w:rFonts w:ascii="楷体" w:hAnsi="楷体" w:eastAsia="楷体" w:cs="宋体"/>
          <w:color w:val="333333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333333"/>
          <w:kern w:val="0"/>
          <w:sz w:val="32"/>
          <w:szCs w:val="32"/>
        </w:rPr>
        <w:t>（一）政府信息主动公开情况</w:t>
      </w:r>
    </w:p>
    <w:p>
      <w:pPr>
        <w:widowControl/>
        <w:spacing w:line="460" w:lineRule="atLeast"/>
        <w:ind w:firstLine="48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2019年度,本单位主动公开的信息共计194条。其中,日常工作信息93条,重点领域信息90条,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其他信息11条。</w:t>
      </w:r>
    </w:p>
    <w:p>
      <w:pPr>
        <w:widowControl/>
        <w:spacing w:line="460" w:lineRule="atLeast"/>
        <w:ind w:firstLine="480"/>
        <w:jc w:val="left"/>
        <w:rPr>
          <w:rFonts w:ascii="楷体" w:hAnsi="楷体" w:eastAsia="楷体" w:cs="宋体"/>
          <w:color w:val="333333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333333"/>
          <w:kern w:val="0"/>
          <w:sz w:val="32"/>
          <w:szCs w:val="32"/>
        </w:rPr>
        <w:t>（二）政府信息依申请公开情况</w:t>
      </w:r>
    </w:p>
    <w:p>
      <w:pPr>
        <w:widowControl/>
        <w:spacing w:line="460" w:lineRule="atLeast"/>
        <w:ind w:firstLine="48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2019年度，我单位共收到1次依申请公开政府信息。申请人申请内容不属于本行政机关公开信息，根据《中华人民共和国政府信息公开条例》第三十六条第（四）项的规定，我单位告知申请人能够确定该信息的公开机关的，并告知申请人该行政机关的名称、联系方式。</w:t>
      </w:r>
    </w:p>
    <w:p>
      <w:pPr>
        <w:widowControl/>
        <w:spacing w:line="460" w:lineRule="atLeast"/>
        <w:ind w:firstLine="480"/>
        <w:jc w:val="left"/>
        <w:rPr>
          <w:rFonts w:ascii="楷体" w:hAnsi="楷体" w:eastAsia="楷体" w:cs="宋体"/>
          <w:color w:val="333333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333333"/>
          <w:kern w:val="0"/>
          <w:sz w:val="32"/>
          <w:szCs w:val="32"/>
        </w:rPr>
        <w:t>（三）政府信息管理情况</w:t>
      </w:r>
    </w:p>
    <w:p>
      <w:pPr>
        <w:widowControl/>
        <w:spacing w:line="460" w:lineRule="atLeast"/>
        <w:ind w:firstLine="48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一是健全完善政府信息公开工作机制。进一步明确政务公开的程序、内容、形式和时限，严格遵循《安丘市人力资源和社会保障局政府信息公开指南》，凡是需要在政务公开栏公开的内容，一般事项报局分管领导审核批准，重大事项报主要领导审核，经审核同意后才能公开。配备专人负责网站建设和维护，并做好政务公开和信息公开档案资料管理，使政务公开工作有章可循，有据可查。二是强化政府信息公开推进措施。局领导班子每季度召开一次政务公开工作专题会议，对政务公开工作进行安排部署，对有关政务公开工作进行及时研究和部署。三是规范公开内容。把解决群众关心、社会关注、反映强烈的热点、难点问题作为政务公开的主要内容，进一步加大对大事、要事、急事、难事公开的力度，真正做到“群众关注什么，就最大限度地公开什么”。</w:t>
      </w:r>
    </w:p>
    <w:p>
      <w:pPr>
        <w:widowControl/>
        <w:spacing w:line="460" w:lineRule="atLeast"/>
        <w:ind w:firstLine="480"/>
        <w:jc w:val="left"/>
        <w:rPr>
          <w:rFonts w:ascii="楷体" w:hAnsi="楷体" w:eastAsia="楷体" w:cs="宋体"/>
          <w:color w:val="333333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333333"/>
          <w:kern w:val="0"/>
          <w:sz w:val="32"/>
          <w:szCs w:val="32"/>
        </w:rPr>
        <w:t>（四）平台建设情况。</w:t>
      </w:r>
    </w:p>
    <w:p>
      <w:pPr>
        <w:widowControl/>
        <w:spacing w:line="460" w:lineRule="atLeast"/>
        <w:ind w:firstLine="48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2019年度，本单位开通官方政务微信公众号1个，发布政务信息31条。开通官方政务微博账号1个，发布政务信息3条。</w:t>
      </w:r>
    </w:p>
    <w:p>
      <w:pPr>
        <w:widowControl/>
        <w:spacing w:line="460" w:lineRule="atLeast"/>
        <w:ind w:firstLine="480"/>
        <w:jc w:val="left"/>
        <w:rPr>
          <w:rFonts w:ascii="楷体" w:hAnsi="楷体" w:eastAsia="楷体" w:cs="宋体"/>
          <w:color w:val="333333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333333"/>
          <w:kern w:val="0"/>
          <w:sz w:val="32"/>
          <w:szCs w:val="32"/>
        </w:rPr>
        <w:t>（五）人大代表建议和政协委员提案办理结果公开情况</w:t>
      </w:r>
    </w:p>
    <w:p>
      <w:pPr>
        <w:widowControl/>
        <w:spacing w:line="460" w:lineRule="atLeast"/>
        <w:ind w:firstLine="48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2019年度我单位公开市政协委员提案5条，提案办理结果公开5条。2019年度未收到人大代表建议。</w:t>
      </w:r>
    </w:p>
    <w:p>
      <w:pPr>
        <w:widowControl/>
        <w:spacing w:line="460" w:lineRule="atLeast"/>
        <w:ind w:firstLine="480"/>
        <w:jc w:val="left"/>
        <w:rPr>
          <w:rFonts w:ascii="楷体" w:hAnsi="楷体" w:eastAsia="楷体" w:cs="宋体"/>
          <w:color w:val="333333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333333"/>
          <w:kern w:val="0"/>
          <w:sz w:val="32"/>
          <w:szCs w:val="32"/>
        </w:rPr>
        <w:t>（六）政府信息公开保密审查及监督检查情况</w:t>
      </w:r>
    </w:p>
    <w:p>
      <w:pPr>
        <w:widowControl/>
        <w:spacing w:line="460" w:lineRule="atLeast"/>
        <w:ind w:firstLine="48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2019年度,我单位严格按照《保密法》、《政府信息公开条例》和市政府要求,建立健全政府信息发布的保密审查机制,全年未发生在政府信息公开过程中公布涉密文件和泄密的情况。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成立政府信息公开工作组，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具体完成政务公开工作的组织协调、督促检查、考核评价等工作。</w:t>
      </w:r>
    </w:p>
    <w:p>
      <w:pPr>
        <w:widowControl/>
        <w:spacing w:line="460" w:lineRule="atLeast"/>
        <w:ind w:firstLine="480"/>
        <w:jc w:val="left"/>
        <w:rPr>
          <w:rFonts w:hint="eastAsia" w:ascii="楷体" w:hAnsi="楷体" w:eastAsia="楷体" w:cs="宋体"/>
          <w:color w:val="333333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333333"/>
          <w:kern w:val="0"/>
          <w:sz w:val="32"/>
          <w:szCs w:val="32"/>
          <w:lang w:val="en-US" w:eastAsia="zh-CN"/>
        </w:rPr>
        <w:t>（七）工作考核、社会评议和责任追究结果情况。</w:t>
      </w:r>
    </w:p>
    <w:p>
      <w:pPr>
        <w:widowControl/>
        <w:spacing w:line="460" w:lineRule="atLeast"/>
        <w:ind w:firstLine="48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1.建立考核通报制度。主动接受市政府政务公开办对我局政务信息公开情况进行的监督，及时改进发现工作不到位的地方。同时，办公室定期对我局各科室工作进行监督，保证政务信息的时效性与准确性，发现问题立即督促各科室整改，并将整改结果及时反馈给该科室的分管领导与局主要领导。</w:t>
      </w:r>
    </w:p>
    <w:p>
      <w:pPr>
        <w:widowControl/>
        <w:spacing w:line="460" w:lineRule="atLeast"/>
        <w:ind w:firstLine="48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2.主动听取社会公众意见。及时在部门网站和政府网站按要求向社会进行意见征集、公示，同时注明联系电话和邮箱，积极主动听取社会公众的意见与建议。对公众对网站信息的疑议，我局及时进行解答。</w:t>
      </w:r>
    </w:p>
    <w:p>
      <w:pPr>
        <w:widowControl/>
        <w:spacing w:line="460" w:lineRule="atLeast"/>
        <w:ind w:firstLine="48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3.责任追究结果情况。2019年我局未出现因信息公开不到位需要进行责任追究的情况。</w:t>
      </w:r>
    </w:p>
    <w:p>
      <w:pPr>
        <w:widowControl/>
        <w:spacing w:line="460" w:lineRule="atLeast"/>
        <w:ind w:firstLine="480"/>
        <w:jc w:val="left"/>
        <w:rPr>
          <w:rFonts w:ascii="楷体" w:hAnsi="楷体" w:eastAsia="楷体" w:cs="宋体"/>
          <w:color w:val="333333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333333"/>
          <w:kern w:val="0"/>
          <w:sz w:val="32"/>
          <w:szCs w:val="32"/>
        </w:rPr>
        <w:t>（</w:t>
      </w:r>
      <w:r>
        <w:rPr>
          <w:rFonts w:hint="eastAsia" w:ascii="楷体" w:hAnsi="楷体" w:eastAsia="楷体" w:cs="宋体"/>
          <w:color w:val="333333"/>
          <w:kern w:val="0"/>
          <w:sz w:val="32"/>
          <w:szCs w:val="32"/>
          <w:lang w:eastAsia="zh-CN"/>
        </w:rPr>
        <w:t>八</w:t>
      </w:r>
      <w:r>
        <w:rPr>
          <w:rFonts w:hint="eastAsia" w:ascii="楷体" w:hAnsi="楷体" w:eastAsia="楷体" w:cs="宋体"/>
          <w:color w:val="333333"/>
          <w:kern w:val="0"/>
          <w:sz w:val="32"/>
          <w:szCs w:val="32"/>
        </w:rPr>
        <w:t>）所属事业单位信息公开工作推进措施和落实情况</w:t>
      </w:r>
    </w:p>
    <w:p>
      <w:pPr>
        <w:widowControl/>
        <w:spacing w:line="460" w:lineRule="atLeast"/>
        <w:ind w:firstLine="48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2019年度，我单位所属事业单位人力资源服务中心，积极推进信息公开工作，严格按照我单位制定的《安丘市人力资源和社会保障局政府信息公开指南》，建立了主体明确、内容细化、形式多样、程序合理、监督有力的政务公开工作机制。充分利用市政府门户网站，及时发布解读、回应社会关注度高的问题，例如企业招聘等，取得了显著效果</w:t>
      </w:r>
    </w:p>
    <w:p>
      <w:pPr>
        <w:widowControl/>
        <w:spacing w:line="460" w:lineRule="atLeast"/>
        <w:ind w:firstLine="482"/>
        <w:jc w:val="left"/>
        <w:rPr>
          <w:rFonts w:ascii="微软雅黑" w:hAnsi="微软雅黑" w:eastAsia="微软雅黑" w:cs="宋体"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二、主动公开政府信息情况</w:t>
      </w:r>
    </w:p>
    <w:tbl>
      <w:tblPr>
        <w:tblStyle w:val="6"/>
        <w:tblW w:w="871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86"/>
        <w:gridCol w:w="240"/>
        <w:gridCol w:w="2044"/>
        <w:gridCol w:w="1473"/>
        <w:gridCol w:w="19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87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本年新制作数量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本年新</w:t>
            </w: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公开数量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对外公开</w:t>
            </w:r>
          </w:p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规章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　0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　　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0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1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-1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本年增/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　</w:t>
            </w: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　1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3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3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pacing w:line="460" w:lineRule="atLeast"/>
        <w:ind w:firstLine="420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</w:t>
      </w:r>
    </w:p>
    <w:p>
      <w:pPr>
        <w:widowControl/>
        <w:spacing w:line="460" w:lineRule="atLeast"/>
        <w:ind w:left="-199" w:firstLine="620"/>
        <w:rPr>
          <w:rFonts w:ascii="微软雅黑" w:hAnsi="微软雅黑" w:eastAsia="微软雅黑" w:cs="宋体"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三、收到和处理政府信息公开申请情况</w:t>
      </w:r>
    </w:p>
    <w:tbl>
      <w:tblPr>
        <w:tblStyle w:val="6"/>
        <w:tblW w:w="907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1391"/>
        <w:gridCol w:w="2739"/>
        <w:gridCol w:w="832"/>
        <w:gridCol w:w="562"/>
        <w:gridCol w:w="562"/>
        <w:gridCol w:w="562"/>
        <w:gridCol w:w="562"/>
        <w:gridCol w:w="536"/>
        <w:gridCol w:w="6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477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（本列数据的勾稽关系为：第一项加第二项之和，</w:t>
            </w:r>
          </w:p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等于第三项加第四项之和）</w:t>
            </w:r>
          </w:p>
        </w:tc>
        <w:tc>
          <w:tcPr>
            <w:tcW w:w="429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280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ind w:left="-106" w:right="-107" w:hanging="1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商业企业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ind w:left="-107" w:right="-107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科研机构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ind w:left="-107" w:right="-107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ind w:left="-106" w:right="-107" w:hanging="1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ind w:left="-63" w:right="-134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三、本年度办理结果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ind w:left="-107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（三）不予公开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1.属于国家秘密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3.危及“三安全一稳定”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4.保护第三方合法权益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5.属于三类内部事务信息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6.属于四类过程性信息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7.属于行政执法案卷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8.属于行政查询事项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ind w:left="-107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1 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3.补正后申请内容仍不明确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ind w:left="-107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（五）不予处理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1.信访举报投诉类申请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2.重复申请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3.要求提供公开出版物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4.无正当理由大量反复申请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5.要求行政机关确认或重新</w:t>
            </w:r>
          </w:p>
          <w:p>
            <w:pPr>
              <w:widowControl/>
              <w:spacing w:line="460" w:lineRule="atLeast"/>
              <w:ind w:firstLine="240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出具已获取信息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0</w:t>
            </w:r>
          </w:p>
        </w:tc>
      </w:tr>
    </w:tbl>
    <w:p>
      <w:pPr>
        <w:widowControl/>
        <w:spacing w:line="460" w:lineRule="atLeast"/>
        <w:ind w:firstLine="420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</w:t>
      </w:r>
    </w:p>
    <w:p>
      <w:pPr>
        <w:widowControl/>
        <w:spacing w:line="460" w:lineRule="atLeast"/>
        <w:ind w:firstLine="420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Style w:val="6"/>
        <w:tblW w:w="907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605"/>
        <w:gridCol w:w="605"/>
        <w:gridCol w:w="605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 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ind w:left="-149" w:right="-170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结果</w:t>
            </w:r>
          </w:p>
          <w:p>
            <w:pPr>
              <w:widowControl/>
              <w:spacing w:line="460" w:lineRule="atLeast"/>
              <w:ind w:left="-149" w:right="-170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维持</w:t>
            </w:r>
          </w:p>
        </w:tc>
        <w:tc>
          <w:tcPr>
            <w:tcW w:w="6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ind w:left="-43" w:right="-132" w:hanging="1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ind w:left="-82" w:right="-97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ind w:left="-118" w:right="-118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尚未</w:t>
            </w:r>
          </w:p>
          <w:p>
            <w:pPr>
              <w:widowControl/>
              <w:spacing w:line="460" w:lineRule="atLeast"/>
              <w:ind w:left="-118" w:right="-118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总</w:t>
            </w:r>
          </w:p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计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ind w:left="-105" w:right="-126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ind w:left="-86" w:right="-88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ind w:left="-126" w:right="-136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其他</w:t>
            </w:r>
          </w:p>
          <w:p>
            <w:pPr>
              <w:widowControl/>
              <w:spacing w:line="460" w:lineRule="atLeast"/>
              <w:ind w:left="-126" w:right="-136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结果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ind w:left="-164" w:right="-153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尚未</w:t>
            </w:r>
          </w:p>
          <w:p>
            <w:pPr>
              <w:widowControl/>
              <w:spacing w:line="460" w:lineRule="atLeast"/>
              <w:ind w:left="-164" w:right="-153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审结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总计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ind w:left="-99" w:right="-78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ind w:left="-136" w:right="-124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结果</w:t>
            </w:r>
          </w:p>
          <w:p>
            <w:pPr>
              <w:widowControl/>
              <w:spacing w:line="460" w:lineRule="atLeast"/>
              <w:ind w:left="-136" w:right="-124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纠正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ind w:left="-173" w:right="-134" w:hanging="1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其他</w:t>
            </w:r>
          </w:p>
          <w:p>
            <w:pPr>
              <w:widowControl/>
              <w:spacing w:line="460" w:lineRule="atLeast"/>
              <w:ind w:left="-173" w:right="-134" w:hanging="1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结果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ind w:left="-67" w:right="-105" w:hanging="2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0 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left"/>
              <w:rPr>
                <w:rFonts w:cs="宋体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pacing w:line="460" w:lineRule="atLeast"/>
        <w:jc w:val="center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</w:t>
      </w:r>
    </w:p>
    <w:p>
      <w:pPr>
        <w:widowControl/>
        <w:spacing w:line="460" w:lineRule="atLeast"/>
        <w:ind w:firstLine="420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五、存在的主要问题及改进情况</w:t>
      </w:r>
    </w:p>
    <w:p>
      <w:pPr>
        <w:widowControl/>
        <w:spacing w:line="460" w:lineRule="atLeast"/>
        <w:ind w:firstLine="480"/>
        <w:jc w:val="left"/>
        <w:rPr>
          <w:rFonts w:ascii="微软雅黑" w:hAnsi="微软雅黑" w:eastAsia="微软雅黑" w:cs="宋体"/>
          <w:color w:val="333333"/>
          <w:kern w:val="0"/>
          <w:sz w:val="27"/>
          <w:szCs w:val="27"/>
        </w:rPr>
      </w:pPr>
      <w:r>
        <w:rPr>
          <w:rFonts w:hint="eastAsia" w:ascii="楷体" w:hAnsi="楷体" w:eastAsia="楷体" w:cs="宋体"/>
          <w:color w:val="333333"/>
          <w:kern w:val="0"/>
          <w:sz w:val="32"/>
          <w:szCs w:val="32"/>
        </w:rPr>
        <w:t>（一）存在的问题。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一是部分信息公开形式单一，还不能满足群众的需要；二是政府信息公开的主动性和日常化、常态化有待进一步加强，信息公开的内容有待于进一步丰富；三是信息公开宣传工作力度还要进一步加强，部门科室参与认识不高。</w:t>
      </w:r>
    </w:p>
    <w:p>
      <w:pPr>
        <w:widowControl/>
        <w:spacing w:line="460" w:lineRule="atLeast"/>
        <w:ind w:firstLine="48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333333"/>
          <w:kern w:val="0"/>
          <w:sz w:val="32"/>
          <w:szCs w:val="32"/>
        </w:rPr>
        <w:t>（二）改进措施。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一是在整合现有资源基础上，以便民、利民为宗旨，进一步拓宽公开渠道，加强载体建设。二是在进一步拓展主动公开政府信息广度和深度，规范依申请公开程序，做到答复更加及时，内容更加规范，程序更加顺畅。三是积极利用政务信息公开平台、部门网站和政务微信等信息公开平台，加大宣传力度，营造信息公开氛围，不断提高部门科室和群众的参与意识和监督意识。</w:t>
      </w:r>
    </w:p>
    <w:p>
      <w:pPr>
        <w:widowControl/>
        <w:spacing w:line="460" w:lineRule="atLeast"/>
        <w:ind w:firstLine="480"/>
        <w:jc w:val="left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六、其他需要报告的事项</w:t>
      </w:r>
    </w:p>
    <w:p>
      <w:pPr>
        <w:widowControl/>
        <w:spacing w:line="460" w:lineRule="atLeast"/>
        <w:ind w:firstLine="480"/>
        <w:jc w:val="left"/>
        <w:rPr>
          <w:rFonts w:ascii="微软雅黑" w:hAnsi="微软雅黑" w:eastAsia="微软雅黑" w:cs="宋体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无</w:t>
      </w:r>
    </w:p>
    <w:p/>
    <w:sectPr>
      <w:footerReference r:id="rId3" w:type="default"/>
      <w:pgSz w:w="11906" w:h="16838"/>
      <w:pgMar w:top="1701" w:right="1644" w:bottom="170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1680726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CF6"/>
    <w:rsid w:val="0002316D"/>
    <w:rsid w:val="000558F1"/>
    <w:rsid w:val="00151FA9"/>
    <w:rsid w:val="00154C90"/>
    <w:rsid w:val="00181CC5"/>
    <w:rsid w:val="002B1A64"/>
    <w:rsid w:val="0037638E"/>
    <w:rsid w:val="004864FE"/>
    <w:rsid w:val="006641E8"/>
    <w:rsid w:val="00696745"/>
    <w:rsid w:val="00704574"/>
    <w:rsid w:val="00894AA5"/>
    <w:rsid w:val="008C6CF6"/>
    <w:rsid w:val="00A226ED"/>
    <w:rsid w:val="00AA260C"/>
    <w:rsid w:val="00CB6A15"/>
    <w:rsid w:val="00D02D8A"/>
    <w:rsid w:val="00D05515"/>
    <w:rsid w:val="1E501B05"/>
    <w:rsid w:val="24387B7C"/>
    <w:rsid w:val="43493CB0"/>
    <w:rsid w:val="45A7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rFonts w:ascii="微软雅黑" w:hAnsi="微软雅黑" w:eastAsia="微软雅黑" w:cs="微软雅黑"/>
      <w:color w:val="800080"/>
      <w:u w:val="none"/>
    </w:rPr>
  </w:style>
  <w:style w:type="character" w:customStyle="1" w:styleId="9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hover7"/>
    <w:basedOn w:val="7"/>
    <w:qFormat/>
    <w:uiPriority w:val="0"/>
    <w:rPr>
      <w:shd w:val="clear" w:fill="003D9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B4B174-A7AD-4508-9A57-800AD0C0BF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443</Words>
  <Characters>2529</Characters>
  <Lines>21</Lines>
  <Paragraphs>5</Paragraphs>
  <TotalTime>0</TotalTime>
  <ScaleCrop>false</ScaleCrop>
  <LinksUpToDate>false</LinksUpToDate>
  <CharactersWithSpaces>2967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2020-06-10T03:59:00Z</dcterms:created>
  <dc:creator>xb21cn</dc:creator>
  <cp:lastModifiedBy>Administrator</cp:lastModifiedBy>
  <dcterms:modified xsi:type="dcterms:W3CDTF">2021-05-28T09:21:44Z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2307DC48F54943EB9A68FB48B8987281</vt:lpwstr>
  </property>
</Properties>
</file>